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A5F92" w14:textId="244C1294" w:rsidR="004F5F21" w:rsidRDefault="00317650">
      <w:r>
        <w:t>Problem 1:</w:t>
      </w:r>
    </w:p>
    <w:p w14:paraId="15716ED7" w14:textId="73D7903F" w:rsidR="00317650" w:rsidRDefault="00317650">
      <w:pPr>
        <w:rPr>
          <w:rFonts w:eastAsiaTheme="minorEastAsia"/>
        </w:rPr>
      </w:pPr>
      <w:r>
        <w:t xml:space="preserve">The conditional normal distributions for Thetas are given by the mean </w:t>
      </w:r>
      <m:oMath>
        <m:r>
          <w:rPr>
            <w:rFonts w:ascii="Cambria Math" w:hAnsi="Cambria Math"/>
          </w:rPr>
          <m:t>μ</m:t>
        </m:r>
      </m:oMath>
      <w:r>
        <w:rPr>
          <w:rFonts w:eastAsiaTheme="minorEastAsia"/>
        </w:rPr>
        <w:t xml:space="preserve"> and the standard deviation </w:t>
      </w:r>
      <m:oMath>
        <m:r>
          <w:rPr>
            <w:rFonts w:ascii="Cambria Math" w:hAnsi="Cambria Math"/>
          </w:rPr>
          <m:t>τ</m:t>
        </m:r>
      </m:oMath>
      <w:r>
        <w:rPr>
          <w:rFonts w:eastAsiaTheme="minorEastAsia"/>
        </w:rPr>
        <w:t>. As functions of the other parameters, these are:</w:t>
      </w:r>
    </w:p>
    <w:p w14:paraId="5B13391D" w14:textId="77777777" w:rsidR="00317650" w:rsidRDefault="00317650"/>
    <w:p w14:paraId="23BDBCBE" w14:textId="0B82FA7C" w:rsidR="00317650" w:rsidRPr="00317650" w:rsidRDefault="00C44FD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τ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+nρ)</m:t>
              </m:r>
            </m:e>
            <m:sup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3AD01E92" w14:textId="77777777" w:rsidR="00317650" w:rsidRPr="00317650" w:rsidRDefault="00317650">
      <w:pPr>
        <w:rPr>
          <w:rFonts w:eastAsiaTheme="minorEastAsia"/>
        </w:rPr>
      </w:pPr>
    </w:p>
    <w:p w14:paraId="344B521E" w14:textId="2C4615A9" w:rsidR="00317650" w:rsidRPr="00317650" w:rsidRDefault="00C44FD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+ρ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+nρ</m:t>
              </m:r>
            </m:den>
          </m:f>
        </m:oMath>
      </m:oMathPara>
    </w:p>
    <w:p w14:paraId="17B9BEE0" w14:textId="77777777" w:rsidR="00317650" w:rsidRPr="00317650" w:rsidRDefault="00317650">
      <w:pPr>
        <w:rPr>
          <w:rFonts w:eastAsiaTheme="minorEastAsia"/>
        </w:rPr>
      </w:pPr>
    </w:p>
    <w:p w14:paraId="51A2A42E" w14:textId="4A1D94F2" w:rsidR="00317650" w:rsidRDefault="00317650">
      <w:pPr>
        <w:rPr>
          <w:rFonts w:eastAsiaTheme="minorEastAsia"/>
        </w:rPr>
      </w:pPr>
      <w:r>
        <w:rPr>
          <w:rFonts w:eastAsiaTheme="minorEastAsia"/>
        </w:rPr>
        <w:t xml:space="preserve">While the conditional gamma distributions for </w:t>
      </w:r>
      <w:proofErr w:type="spellStart"/>
      <w:r>
        <w:rPr>
          <w:rFonts w:eastAsiaTheme="minorEastAsia"/>
        </w:rPr>
        <w:t>Rhos</w:t>
      </w:r>
      <w:proofErr w:type="spellEnd"/>
      <w:r>
        <w:rPr>
          <w:rFonts w:eastAsiaTheme="minorEastAsia"/>
        </w:rPr>
        <w:t xml:space="preserve"> are given by the </w:t>
      </w:r>
      <w:r w:rsidR="00E92C16">
        <w:rPr>
          <w:rFonts w:eastAsiaTheme="minorEastAsia"/>
        </w:rPr>
        <w:t xml:space="preserve">shape and scale parameters </w:t>
      </w:r>
      <m:oMath>
        <m:r>
          <w:rPr>
            <w:rFonts w:ascii="Cambria Math" w:hAnsi="Cambria Math"/>
          </w:rPr>
          <m:t>α</m:t>
        </m:r>
      </m:oMath>
      <w:r w:rsidR="00E92C16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β</m:t>
        </m:r>
      </m:oMath>
      <w:r w:rsidR="00E92C16">
        <w:rPr>
          <w:rFonts w:eastAsiaTheme="minorEastAsia"/>
        </w:rPr>
        <w:t>. As functions of the other parameters, these are</w:t>
      </w:r>
      <w:r>
        <w:rPr>
          <w:rFonts w:eastAsiaTheme="minorEastAsia"/>
        </w:rPr>
        <w:t>:</w:t>
      </w:r>
    </w:p>
    <w:p w14:paraId="4160D298" w14:textId="77777777" w:rsidR="00317650" w:rsidRDefault="00317650">
      <w:pPr>
        <w:rPr>
          <w:rFonts w:eastAsiaTheme="minorEastAsia"/>
        </w:rPr>
      </w:pPr>
    </w:p>
    <w:p w14:paraId="1D44E935" w14:textId="3A7BDC26" w:rsidR="00317650" w:rsidRPr="00317650" w:rsidRDefault="00C44FD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α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=α+n/2</m:t>
          </m:r>
        </m:oMath>
      </m:oMathPara>
    </w:p>
    <w:p w14:paraId="3CB969DC" w14:textId="77777777" w:rsidR="00317650" w:rsidRPr="00317650" w:rsidRDefault="00317650">
      <w:pPr>
        <w:rPr>
          <w:rFonts w:eastAsiaTheme="minorEastAsia"/>
        </w:rPr>
      </w:pPr>
    </w:p>
    <w:p w14:paraId="38107A4F" w14:textId="5D6175F9" w:rsidR="00317650" w:rsidRPr="00E92C16" w:rsidRDefault="00C44FD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β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-θ)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1889BA06" w14:textId="77777777" w:rsidR="00E92C16" w:rsidRDefault="00E92C16">
      <w:pPr>
        <w:rPr>
          <w:rFonts w:eastAsiaTheme="minorEastAsia"/>
        </w:rPr>
      </w:pPr>
    </w:p>
    <w:p w14:paraId="7EF7B003" w14:textId="2F84356C" w:rsidR="00E92C16" w:rsidRPr="00E92C16" w:rsidRDefault="00E92C16">
      <w:pPr>
        <w:rPr>
          <w:rFonts w:eastAsiaTheme="minorEastAsia"/>
        </w:rPr>
      </w:pPr>
      <w:r>
        <w:rPr>
          <w:rFonts w:eastAsiaTheme="minorEastAsia"/>
        </w:rPr>
        <w:t>Solving for these using the priors gives the following conditional distributions</w:t>
      </w:r>
      <w:r w:rsidR="005D735C">
        <w:rPr>
          <w:rFonts w:eastAsiaTheme="minorEastAsia"/>
        </w:rPr>
        <w:t>, where the first two parameters are for a normal distribution, and the following two for a gamma distribution</w:t>
      </w:r>
      <w:r>
        <w:rPr>
          <w:rFonts w:eastAsiaTheme="minorEastAsia"/>
        </w:rPr>
        <w:t>:</w:t>
      </w:r>
    </w:p>
    <w:p w14:paraId="391D22AD" w14:textId="0F0B5CA6" w:rsidR="00E92C16" w:rsidRDefault="00E92C16">
      <w:pPr>
        <w:rPr>
          <w:rFonts w:eastAsiaTheme="minorEastAsia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0"/>
        <w:gridCol w:w="960"/>
        <w:gridCol w:w="971"/>
      </w:tblGrid>
      <w:tr w:rsidR="00E92C16" w:rsidRPr="00E92C16" w14:paraId="37A67E67" w14:textId="77777777" w:rsidTr="00E92C16">
        <w:trPr>
          <w:trHeight w:val="279"/>
          <w:jc w:val="center"/>
        </w:trPr>
        <w:tc>
          <w:tcPr>
            <w:tcW w:w="570" w:type="dxa"/>
          </w:tcPr>
          <w:p w14:paraId="4FBDF335" w14:textId="77777777" w:rsidR="00E92C16" w:rsidRDefault="00E92C16"/>
        </w:tc>
        <w:tc>
          <w:tcPr>
            <w:tcW w:w="570" w:type="dxa"/>
          </w:tcPr>
          <w:p w14:paraId="45280967" w14:textId="7DDD35AE" w:rsidR="00E92C16" w:rsidRPr="00E92C16" w:rsidRDefault="00E92C16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Surface</w:t>
            </w:r>
          </w:p>
        </w:tc>
        <w:tc>
          <w:tcPr>
            <w:tcW w:w="570" w:type="dxa"/>
          </w:tcPr>
          <w:p w14:paraId="2BFD8365" w14:textId="0DC4A1AA" w:rsidR="00E92C16" w:rsidRPr="00E92C16" w:rsidRDefault="00E92C16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Bottom</w:t>
            </w:r>
          </w:p>
        </w:tc>
      </w:tr>
      <w:tr w:rsidR="00E92C16" w14:paraId="3C813AAC" w14:textId="77777777" w:rsidTr="00E92C16">
        <w:trPr>
          <w:trHeight w:val="279"/>
          <w:jc w:val="center"/>
        </w:trPr>
        <w:tc>
          <w:tcPr>
            <w:tcW w:w="570" w:type="dxa"/>
          </w:tcPr>
          <w:p w14:paraId="094BFE8D" w14:textId="7F264760" w:rsidR="00E92C16" w:rsidRPr="00E92C16" w:rsidRDefault="00E92C16">
            <w:pPr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μ</m:t>
                </m:r>
              </m:oMath>
            </m:oMathPara>
          </w:p>
        </w:tc>
        <w:tc>
          <w:tcPr>
            <w:tcW w:w="570" w:type="dxa"/>
          </w:tcPr>
          <w:p w14:paraId="4371257D" w14:textId="5835C006" w:rsidR="00E92C16" w:rsidRDefault="00E92C16">
            <w:r>
              <w:t>4.837</w:t>
            </w:r>
          </w:p>
        </w:tc>
        <w:tc>
          <w:tcPr>
            <w:tcW w:w="570" w:type="dxa"/>
          </w:tcPr>
          <w:p w14:paraId="66B80413" w14:textId="7748A6BE" w:rsidR="00E92C16" w:rsidRDefault="00E92C16">
            <w:r>
              <w:t>5.845</w:t>
            </w:r>
          </w:p>
        </w:tc>
      </w:tr>
      <w:tr w:rsidR="00E92C16" w14:paraId="663B29F7" w14:textId="77777777" w:rsidTr="00E92C16">
        <w:trPr>
          <w:trHeight w:val="293"/>
          <w:jc w:val="center"/>
        </w:trPr>
        <w:tc>
          <w:tcPr>
            <w:tcW w:w="570" w:type="dxa"/>
          </w:tcPr>
          <w:p w14:paraId="44B4B64B" w14:textId="14CEAB5C" w:rsidR="00E92C16" w:rsidRPr="00E92C16" w:rsidRDefault="00E92C16">
            <w:pPr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τ</m:t>
                </m:r>
              </m:oMath>
            </m:oMathPara>
          </w:p>
        </w:tc>
        <w:tc>
          <w:tcPr>
            <w:tcW w:w="570" w:type="dxa"/>
          </w:tcPr>
          <w:p w14:paraId="63C244F8" w14:textId="0687E610" w:rsidR="00E92C16" w:rsidRDefault="00E92C16">
            <w:r>
              <w:t>0.198</w:t>
            </w:r>
          </w:p>
        </w:tc>
        <w:tc>
          <w:tcPr>
            <w:tcW w:w="570" w:type="dxa"/>
          </w:tcPr>
          <w:p w14:paraId="2EDCC340" w14:textId="612CBB2A" w:rsidR="00E92C16" w:rsidRDefault="00E92C16">
            <w:r>
              <w:t>0.314</w:t>
            </w:r>
          </w:p>
        </w:tc>
      </w:tr>
      <w:tr w:rsidR="00E92C16" w14:paraId="3E89384A" w14:textId="77777777" w:rsidTr="00E92C16">
        <w:trPr>
          <w:trHeight w:val="279"/>
          <w:jc w:val="center"/>
        </w:trPr>
        <w:tc>
          <w:tcPr>
            <w:tcW w:w="570" w:type="dxa"/>
          </w:tcPr>
          <w:p w14:paraId="06C5E005" w14:textId="61241EF3" w:rsidR="00E92C16" w:rsidRPr="00E92C16" w:rsidRDefault="00E92C16">
            <w:pPr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α</m:t>
                </m:r>
              </m:oMath>
            </m:oMathPara>
          </w:p>
        </w:tc>
        <w:tc>
          <w:tcPr>
            <w:tcW w:w="570" w:type="dxa"/>
          </w:tcPr>
          <w:p w14:paraId="702FD9E2" w14:textId="0CE5925D" w:rsidR="00E92C16" w:rsidRDefault="00E92C16">
            <w:r>
              <w:t>9.5</w:t>
            </w:r>
          </w:p>
        </w:tc>
        <w:tc>
          <w:tcPr>
            <w:tcW w:w="570" w:type="dxa"/>
          </w:tcPr>
          <w:p w14:paraId="76C6AA89" w14:textId="7701C71C" w:rsidR="00E92C16" w:rsidRDefault="00E92C16">
            <w:r>
              <w:t>9.5</w:t>
            </w:r>
          </w:p>
        </w:tc>
      </w:tr>
      <w:tr w:rsidR="00E92C16" w14:paraId="65D2A71A" w14:textId="77777777" w:rsidTr="00E92C16">
        <w:trPr>
          <w:trHeight w:val="279"/>
          <w:jc w:val="center"/>
        </w:trPr>
        <w:tc>
          <w:tcPr>
            <w:tcW w:w="570" w:type="dxa"/>
          </w:tcPr>
          <w:p w14:paraId="314145BA" w14:textId="20DDAC8D" w:rsidR="00E92C16" w:rsidRPr="00E92C16" w:rsidRDefault="00E92C16">
            <w:pPr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β</m:t>
                </m:r>
              </m:oMath>
            </m:oMathPara>
          </w:p>
        </w:tc>
        <w:tc>
          <w:tcPr>
            <w:tcW w:w="570" w:type="dxa"/>
          </w:tcPr>
          <w:p w14:paraId="301CB80E" w14:textId="780C2787" w:rsidR="00E92C16" w:rsidRDefault="00E92C16">
            <w:r>
              <w:t>0.054</w:t>
            </w:r>
          </w:p>
        </w:tc>
        <w:tc>
          <w:tcPr>
            <w:tcW w:w="570" w:type="dxa"/>
          </w:tcPr>
          <w:p w14:paraId="58CDAF80" w14:textId="4ACBCB5F" w:rsidR="00E92C16" w:rsidRDefault="00E92C16">
            <w:r>
              <w:t>0.072</w:t>
            </w:r>
          </w:p>
        </w:tc>
      </w:tr>
    </w:tbl>
    <w:p w14:paraId="41EE0FAA" w14:textId="7DE419D2" w:rsidR="00E92C16" w:rsidRDefault="00E92C16"/>
    <w:p w14:paraId="32BF9104" w14:textId="77777777" w:rsidR="00E92C16" w:rsidRDefault="00E92C16">
      <w:r>
        <w:br w:type="page"/>
      </w:r>
    </w:p>
    <w:p w14:paraId="484799CD" w14:textId="28E54611" w:rsidR="00E92C16" w:rsidRDefault="00E92C16">
      <w:r>
        <w:lastRenderedPageBreak/>
        <w:t>Code used for Problem 1:</w:t>
      </w:r>
    </w:p>
    <w:p w14:paraId="7EBDBCA2" w14:textId="77777777" w:rsidR="00297D1A" w:rsidRDefault="00297D1A"/>
    <w:p w14:paraId="09351CE3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wolf.surface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=c(3.74, 4.61, 4.00, 4.67, 4.87, 5.12, 4.52, 5.29, 5.74, 5.48)</w:t>
      </w:r>
    </w:p>
    <w:p w14:paraId="55A1E4C4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wolf.bottom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=c(5.44, 6.88, 5.37, 5.44, 5.03, 6.48, 3.89, 5.85, 6.85, 7.16)</w:t>
      </w:r>
    </w:p>
    <w:p w14:paraId="3ED204CD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1A0EFEE5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s_n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 &lt;- length(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wolf.surface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</w:t>
      </w:r>
    </w:p>
    <w:p w14:paraId="4C55698A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b_n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 &lt;- length(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wolf.bottom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</w:t>
      </w:r>
    </w:p>
    <w:p w14:paraId="03BE9E84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42D3D717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s_xbar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 &lt;- mean(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wolf.surface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</w:t>
      </w:r>
    </w:p>
    <w:p w14:paraId="53EF5C7B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b_xbar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 &lt;- mean(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wolf.bottom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</w:t>
      </w:r>
    </w:p>
    <w:p w14:paraId="20BBAD55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5AF556C4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#Theta Parameters</w:t>
      </w:r>
    </w:p>
    <w:p w14:paraId="110E8296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mu0 &lt;- 6 </w:t>
      </w:r>
    </w:p>
    <w:p w14:paraId="74B45EC0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tau0 &lt;- 1.5</w:t>
      </w:r>
    </w:p>
    <w:p w14:paraId="46A3D6AC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166F661E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#Rho parameters</w:t>
      </w:r>
    </w:p>
    <w:p w14:paraId="4AAD5A60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alpha0 &lt;- 4.5</w:t>
      </w:r>
    </w:p>
    <w:p w14:paraId="7770E7AB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beta0 &lt;- 0.19</w:t>
      </w:r>
    </w:p>
    <w:p w14:paraId="4174804F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2D6B33D6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# Standard deviations of input data</w:t>
      </w:r>
    </w:p>
    <w:p w14:paraId="04B06A1E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b_sigma0 &lt;- 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sd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wolf.bottom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</w:t>
      </w:r>
    </w:p>
    <w:p w14:paraId="7EE3BE69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s_sigma0 &lt;- 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sd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wolf.surface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</w:t>
      </w:r>
    </w:p>
    <w:p w14:paraId="020CC739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3F437999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# Describing the precision as the inverse of the variance</w:t>
      </w:r>
    </w:p>
    <w:p w14:paraId="1A9CBCA7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b_rho0 &lt;- 1/b_sigma0^2</w:t>
      </w:r>
    </w:p>
    <w:p w14:paraId="09FE0386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s_rho0 &lt;- 1/s_sigma0^2</w:t>
      </w:r>
    </w:p>
    <w:p w14:paraId="70D9EFA3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b_lambda0 &lt;- 1/tau0^2</w:t>
      </w:r>
    </w:p>
    <w:p w14:paraId="73CB36C0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s_lambda0 &lt;- 1/tau0^2</w:t>
      </w:r>
    </w:p>
    <w:p w14:paraId="56004B60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645883CE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# Conditional Distribution for Theta:</w:t>
      </w:r>
    </w:p>
    <w:p w14:paraId="32C55F30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s_mu1 &lt;- ((mu0/tau0^2)+(sum(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wolf.surface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)/s_sigma0)) / </w:t>
      </w:r>
    </w:p>
    <w:p w14:paraId="58E176BF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  ((1/tau0^2)+(length(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wolf.surface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)/s_sigma0))</w:t>
      </w:r>
    </w:p>
    <w:p w14:paraId="5C957412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b_mu1 &lt;- ((mu0/tau0^2)+(sum(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wolf.bottom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)/b_sigma0)) / </w:t>
      </w:r>
    </w:p>
    <w:p w14:paraId="6C92CBF3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  ((1/tau0^2)+(length(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wolf.bottom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)/b_sigma0))</w:t>
      </w:r>
    </w:p>
    <w:p w14:paraId="56A71B51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s_tau1 &lt;- (1/tau0^2 + length(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wolf.surface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)*s_rho0)^-.5</w:t>
      </w:r>
    </w:p>
    <w:p w14:paraId="63CFDDF2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b_tau1 &lt;- (1/tau0^2 + length(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wolf.bottom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)*b_rho0)^-.5</w:t>
      </w:r>
    </w:p>
    <w:p w14:paraId="38827FDB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</w:p>
    <w:p w14:paraId="016FC077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># Conditional Distribution for Rho</w:t>
      </w:r>
    </w:p>
    <w:p w14:paraId="373748C8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b_var_theta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 &lt;- sum((b_n-b_mu1)^2)</w:t>
      </w:r>
    </w:p>
    <w:p w14:paraId="5EEFF94C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proofErr w:type="spellStart"/>
      <w:r w:rsidRPr="00E92C16">
        <w:rPr>
          <w:rFonts w:ascii="Courier New" w:hAnsi="Courier New" w:cs="Courier New"/>
          <w:sz w:val="20"/>
          <w:szCs w:val="20"/>
        </w:rPr>
        <w:t>s_var_theta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 xml:space="preserve"> &lt;- sum((s_n-s_mu1)^2)</w:t>
      </w:r>
    </w:p>
    <w:p w14:paraId="373BB958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b_alpha1 &lt;- alpha0 + 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b_n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/2</w:t>
      </w:r>
    </w:p>
    <w:p w14:paraId="09422B8E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s_alpha1 &lt;- alpha0 + 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s_n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/2</w:t>
      </w:r>
    </w:p>
    <w:p w14:paraId="4A8D9E1C" w14:textId="77777777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b_beta1 &lt;- 1/(1/beta0 + 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b_var_theta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/2)</w:t>
      </w:r>
    </w:p>
    <w:p w14:paraId="332DE506" w14:textId="35F76280" w:rsidR="00E92C16" w:rsidRPr="00E92C16" w:rsidRDefault="00E92C16" w:rsidP="00E92C16">
      <w:pPr>
        <w:rPr>
          <w:rFonts w:ascii="Courier New" w:hAnsi="Courier New" w:cs="Courier New"/>
          <w:sz w:val="20"/>
          <w:szCs w:val="20"/>
        </w:rPr>
      </w:pPr>
      <w:r w:rsidRPr="00E92C16">
        <w:rPr>
          <w:rFonts w:ascii="Courier New" w:hAnsi="Courier New" w:cs="Courier New"/>
          <w:sz w:val="20"/>
          <w:szCs w:val="20"/>
        </w:rPr>
        <w:t xml:space="preserve">s_beta1 &lt;- 1/(1/beta0 + </w:t>
      </w:r>
      <w:proofErr w:type="spellStart"/>
      <w:r w:rsidRPr="00E92C16">
        <w:rPr>
          <w:rFonts w:ascii="Courier New" w:hAnsi="Courier New" w:cs="Courier New"/>
          <w:sz w:val="20"/>
          <w:szCs w:val="20"/>
        </w:rPr>
        <w:t>s_var_theta</w:t>
      </w:r>
      <w:proofErr w:type="spellEnd"/>
      <w:r w:rsidRPr="00E92C16">
        <w:rPr>
          <w:rFonts w:ascii="Courier New" w:hAnsi="Courier New" w:cs="Courier New"/>
          <w:sz w:val="20"/>
          <w:szCs w:val="20"/>
        </w:rPr>
        <w:t>/2)</w:t>
      </w:r>
    </w:p>
    <w:p w14:paraId="6E8AA988" w14:textId="20413011" w:rsidR="00E92C16" w:rsidRDefault="00E92C16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14:paraId="7FDDAEAD" w14:textId="49F6E2A1" w:rsidR="00E92C16" w:rsidRDefault="00E92C16">
      <w:r>
        <w:lastRenderedPageBreak/>
        <w:t>Problem 2:</w:t>
      </w:r>
    </w:p>
    <w:p w14:paraId="1F61045F" w14:textId="67F167BB" w:rsidR="00E92C16" w:rsidRDefault="00E92C16"/>
    <w:p w14:paraId="33256C1E" w14:textId="1658F755" w:rsidR="00E92C16" w:rsidRDefault="00E92C16">
      <w:r>
        <w:t>Drawing 10,000 Gibbs Samples from these distributions iteratively and taking the 90% credible interval provides the following quantile data:</w:t>
      </w:r>
    </w:p>
    <w:p w14:paraId="1D8E8360" w14:textId="77777777" w:rsidR="00E92C16" w:rsidRDefault="00E92C16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34"/>
        <w:gridCol w:w="1234"/>
        <w:gridCol w:w="1234"/>
      </w:tblGrid>
      <w:tr w:rsidR="00E92C16" w14:paraId="4E6652BF" w14:textId="77777777" w:rsidTr="00E92C16">
        <w:trPr>
          <w:trHeight w:val="281"/>
          <w:jc w:val="center"/>
        </w:trPr>
        <w:tc>
          <w:tcPr>
            <w:tcW w:w="1234" w:type="dxa"/>
          </w:tcPr>
          <w:p w14:paraId="4BF57D64" w14:textId="77777777" w:rsidR="00E92C16" w:rsidRDefault="00E92C16"/>
        </w:tc>
        <w:tc>
          <w:tcPr>
            <w:tcW w:w="1234" w:type="dxa"/>
          </w:tcPr>
          <w:p w14:paraId="23D84ADC" w14:textId="5F0ACFE4" w:rsidR="00E92C16" w:rsidRPr="00E92C16" w:rsidRDefault="00E92C16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0.05</w:t>
            </w:r>
          </w:p>
        </w:tc>
        <w:tc>
          <w:tcPr>
            <w:tcW w:w="1234" w:type="dxa"/>
          </w:tcPr>
          <w:p w14:paraId="3BBCA081" w14:textId="784CF3BE" w:rsidR="00E92C16" w:rsidRPr="00E92C16" w:rsidRDefault="00E92C16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0.95</w:t>
            </w:r>
          </w:p>
        </w:tc>
      </w:tr>
      <w:tr w:rsidR="00E92C16" w14:paraId="41F269BA" w14:textId="77777777" w:rsidTr="00E92C16">
        <w:trPr>
          <w:trHeight w:val="281"/>
          <w:jc w:val="center"/>
        </w:trPr>
        <w:tc>
          <w:tcPr>
            <w:tcW w:w="1234" w:type="dxa"/>
          </w:tcPr>
          <w:p w14:paraId="46815A14" w14:textId="229F5218" w:rsidR="00E92C16" w:rsidRPr="00E92C16" w:rsidRDefault="00C44FD8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6B69924C" w14:textId="26921D95" w:rsidR="00E92C16" w:rsidRDefault="00E92C16">
            <w:r>
              <w:t>4.376</w:t>
            </w:r>
          </w:p>
        </w:tc>
        <w:tc>
          <w:tcPr>
            <w:tcW w:w="1234" w:type="dxa"/>
          </w:tcPr>
          <w:p w14:paraId="4C1E5011" w14:textId="0F18DBEA" w:rsidR="00E92C16" w:rsidRDefault="00E92C16">
            <w:r>
              <w:t>5.324</w:t>
            </w:r>
          </w:p>
        </w:tc>
      </w:tr>
      <w:tr w:rsidR="00E92C16" w14:paraId="68384B72" w14:textId="77777777" w:rsidTr="00E92C16">
        <w:trPr>
          <w:trHeight w:val="295"/>
          <w:jc w:val="center"/>
        </w:trPr>
        <w:tc>
          <w:tcPr>
            <w:tcW w:w="1234" w:type="dxa"/>
          </w:tcPr>
          <w:p w14:paraId="0BCEDE57" w14:textId="5587E182" w:rsidR="00E92C16" w:rsidRPr="00E92C16" w:rsidRDefault="00C44FD8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1A3453F3" w14:textId="7FE77798" w:rsidR="00E92C16" w:rsidRDefault="00E92C16">
            <w:r>
              <w:t>5.292</w:t>
            </w:r>
          </w:p>
        </w:tc>
        <w:tc>
          <w:tcPr>
            <w:tcW w:w="1234" w:type="dxa"/>
          </w:tcPr>
          <w:p w14:paraId="6485486C" w14:textId="41E85301" w:rsidR="00E92C16" w:rsidRDefault="00E92C16">
            <w:r>
              <w:t>6.410</w:t>
            </w:r>
          </w:p>
        </w:tc>
      </w:tr>
      <w:tr w:rsidR="00E92C16" w14:paraId="62FB2618" w14:textId="77777777" w:rsidTr="00E92C16">
        <w:trPr>
          <w:trHeight w:val="281"/>
          <w:jc w:val="center"/>
        </w:trPr>
        <w:tc>
          <w:tcPr>
            <w:tcW w:w="1234" w:type="dxa"/>
          </w:tcPr>
          <w:p w14:paraId="52B34A0D" w14:textId="35EE1EBF" w:rsidR="00E92C16" w:rsidRPr="00E92C16" w:rsidRDefault="00C44FD8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432CB54E" w14:textId="2E3390E9" w:rsidR="00E92C16" w:rsidRDefault="00E92C16">
            <w:r>
              <w:t>0.699</w:t>
            </w:r>
          </w:p>
        </w:tc>
        <w:tc>
          <w:tcPr>
            <w:tcW w:w="1234" w:type="dxa"/>
          </w:tcPr>
          <w:p w14:paraId="25345059" w14:textId="18AEEF2F" w:rsidR="00E92C16" w:rsidRDefault="00E92C16">
            <w:r>
              <w:t>1.212</w:t>
            </w:r>
          </w:p>
        </w:tc>
      </w:tr>
      <w:tr w:rsidR="00E92C16" w14:paraId="3F20A236" w14:textId="77777777" w:rsidTr="00E92C16">
        <w:trPr>
          <w:trHeight w:val="281"/>
          <w:jc w:val="center"/>
        </w:trPr>
        <w:tc>
          <w:tcPr>
            <w:tcW w:w="1234" w:type="dxa"/>
          </w:tcPr>
          <w:p w14:paraId="57F156A9" w14:textId="24E29B7F" w:rsidR="00E92C16" w:rsidRPr="00E92C16" w:rsidRDefault="00C44FD8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60967978" w14:textId="7DAED255" w:rsidR="00E92C16" w:rsidRDefault="00E92C16">
            <w:r>
              <w:t>0.828</w:t>
            </w:r>
          </w:p>
        </w:tc>
        <w:tc>
          <w:tcPr>
            <w:tcW w:w="1234" w:type="dxa"/>
          </w:tcPr>
          <w:p w14:paraId="07BED5E7" w14:textId="51D9A7B2" w:rsidR="00E92C16" w:rsidRDefault="00E92C16">
            <w:r>
              <w:t>1.450</w:t>
            </w:r>
          </w:p>
        </w:tc>
      </w:tr>
      <w:tr w:rsidR="00E92C16" w14:paraId="3136DE74" w14:textId="77777777" w:rsidTr="00E92C16">
        <w:trPr>
          <w:trHeight w:val="281"/>
          <w:jc w:val="center"/>
        </w:trPr>
        <w:tc>
          <w:tcPr>
            <w:tcW w:w="1234" w:type="dxa"/>
          </w:tcPr>
          <w:p w14:paraId="61FBBA4C" w14:textId="65D46F77" w:rsidR="00E92C16" w:rsidRPr="00E92C16" w:rsidRDefault="00C44FD8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1126D6CB" w14:textId="46557BDE" w:rsidR="00E92C16" w:rsidRDefault="00E92C16">
            <w:r>
              <w:t>0.255</w:t>
            </w:r>
          </w:p>
        </w:tc>
        <w:tc>
          <w:tcPr>
            <w:tcW w:w="1234" w:type="dxa"/>
          </w:tcPr>
          <w:p w14:paraId="1A0AF3C7" w14:textId="3E175C02" w:rsidR="00E92C16" w:rsidRDefault="00E92C16">
            <w:r>
              <w:t>1.738</w:t>
            </w:r>
          </w:p>
        </w:tc>
      </w:tr>
    </w:tbl>
    <w:p w14:paraId="62941311" w14:textId="71665160" w:rsidR="00E92C16" w:rsidRDefault="00E92C16"/>
    <w:p w14:paraId="7D4CD1CC" w14:textId="0EA40BB5" w:rsidR="00E92C16" w:rsidRDefault="00E92C16">
      <w:r>
        <w:t>Drawing density plots to spot check these values yields the following:</w:t>
      </w:r>
    </w:p>
    <w:p w14:paraId="4661E290" w14:textId="786029DD" w:rsidR="00E92C16" w:rsidRDefault="00E92C16">
      <w:pPr>
        <w:rPr>
          <w:noProof/>
        </w:rPr>
      </w:pPr>
      <w:r w:rsidRPr="00E92C16">
        <w:rPr>
          <w:noProof/>
        </w:rPr>
        <w:drawing>
          <wp:inline distT="0" distB="0" distL="0" distR="0" wp14:anchorId="38DCC3A9" wp14:editId="18C08C5F">
            <wp:extent cx="2773182" cy="2037029"/>
            <wp:effectExtent l="0" t="0" r="0" b="0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3948" cy="2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2C8" w:rsidRPr="007F32C8">
        <w:rPr>
          <w:noProof/>
        </w:rPr>
        <w:drawing>
          <wp:inline distT="0" distB="0" distL="0" distR="0" wp14:anchorId="21703A7F" wp14:editId="43633BF7">
            <wp:extent cx="2810159" cy="2064190"/>
            <wp:effectExtent l="0" t="0" r="0" b="6350"/>
            <wp:docPr id="3" name="Picture 3" descr="A picture containing map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610" cy="21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6D09" w14:textId="188C6F71" w:rsidR="007F32C8" w:rsidRDefault="007F32C8" w:rsidP="007F32C8">
      <w:pPr>
        <w:jc w:val="center"/>
        <w:rPr>
          <w:noProof/>
        </w:rPr>
      </w:pPr>
      <w:r w:rsidRPr="007F32C8">
        <w:rPr>
          <w:noProof/>
        </w:rPr>
        <w:drawing>
          <wp:inline distT="0" distB="0" distL="0" distR="0" wp14:anchorId="526FF0FE" wp14:editId="690FA727">
            <wp:extent cx="2600356" cy="1910080"/>
            <wp:effectExtent l="0" t="0" r="3175" b="0"/>
            <wp:docPr id="4" name="Picture 4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5888" cy="19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0795" w14:textId="1FE7B660" w:rsidR="007F32C8" w:rsidRDefault="007F32C8" w:rsidP="007F32C8">
      <w:pPr>
        <w:rPr>
          <w:noProof/>
        </w:rPr>
      </w:pPr>
      <w:r>
        <w:rPr>
          <w:noProof/>
        </w:rPr>
        <w:t xml:space="preserve">The quantiles look reasonable given these, and haven’t diverged unexpectedly far from the initial priors. </w:t>
      </w:r>
      <w:r w:rsidR="005D735C">
        <w:rPr>
          <w:noProof/>
        </w:rPr>
        <w:t>We see that the 90% credible intervals for Thetas have very little overlap, while those for Sigmas are significantly overlapped. This is reflected in the density of the differences; it is largely distributed around 1, with only a small portion less than 0, indicating that in most trials Theta Bottom &gt; Theta Surface.</w:t>
      </w:r>
    </w:p>
    <w:p w14:paraId="34E9C0E6" w14:textId="77777777" w:rsidR="007F32C8" w:rsidRDefault="007F32C8">
      <w:pPr>
        <w:rPr>
          <w:noProof/>
        </w:rPr>
      </w:pPr>
      <w:r>
        <w:rPr>
          <w:noProof/>
        </w:rPr>
        <w:br w:type="page"/>
      </w:r>
    </w:p>
    <w:p w14:paraId="1297B564" w14:textId="4FFA9779" w:rsidR="007F32C8" w:rsidRDefault="007F32C8" w:rsidP="007F32C8">
      <w:pPr>
        <w:rPr>
          <w:noProof/>
        </w:rPr>
      </w:pPr>
      <w:r>
        <w:rPr>
          <w:noProof/>
        </w:rPr>
        <w:lastRenderedPageBreak/>
        <w:t>Code used for Problem 2:</w:t>
      </w:r>
    </w:p>
    <w:p w14:paraId="5B91EA47" w14:textId="77777777" w:rsidR="00297D1A" w:rsidRDefault="00297D1A" w:rsidP="007F32C8">
      <w:pPr>
        <w:rPr>
          <w:noProof/>
        </w:rPr>
      </w:pPr>
    </w:p>
    <w:p w14:paraId="7E58B516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numSim &lt;- 10000</w:t>
      </w:r>
    </w:p>
    <w:p w14:paraId="2C281A9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606375A7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# Initial guess for precision</w:t>
      </w:r>
    </w:p>
    <w:p w14:paraId="3A72176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proofErr w:type="spellStart"/>
      <w:r w:rsidRPr="007F32C8">
        <w:rPr>
          <w:rFonts w:ascii="Courier New" w:hAnsi="Courier New" w:cs="Courier New"/>
          <w:sz w:val="20"/>
          <w:szCs w:val="20"/>
        </w:rPr>
        <w:t>s_rGprev</w:t>
      </w:r>
      <w:proofErr w:type="spellEnd"/>
      <w:r w:rsidRPr="007F32C8">
        <w:rPr>
          <w:rFonts w:ascii="Courier New" w:hAnsi="Courier New" w:cs="Courier New"/>
          <w:sz w:val="20"/>
          <w:szCs w:val="20"/>
        </w:rPr>
        <w:t>&lt;-</w:t>
      </w:r>
      <w:proofErr w:type="spellStart"/>
      <w:r w:rsidRPr="007F32C8">
        <w:rPr>
          <w:rFonts w:ascii="Courier New" w:hAnsi="Courier New" w:cs="Courier New"/>
          <w:sz w:val="20"/>
          <w:szCs w:val="20"/>
        </w:rPr>
        <w:t>rgamma</w:t>
      </w:r>
      <w:proofErr w:type="spellEnd"/>
      <w:r w:rsidRPr="007F32C8">
        <w:rPr>
          <w:rFonts w:ascii="Courier New" w:hAnsi="Courier New" w:cs="Courier New"/>
          <w:sz w:val="20"/>
          <w:szCs w:val="20"/>
        </w:rPr>
        <w:t xml:space="preserve">(1,shape=s_alpha1,scale=s_beta1)   </w:t>
      </w:r>
    </w:p>
    <w:p w14:paraId="42B638D4" w14:textId="0A504C49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b_rGprev&lt;-rgamma(1,shape=b_alpha1,scale=b_beta1)  </w:t>
      </w:r>
    </w:p>
    <w:p w14:paraId="458B4E62" w14:textId="0C4AD27B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4D821651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for (k in 1:numSim) {</w:t>
      </w:r>
    </w:p>
    <w:p w14:paraId="129EF294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# reduces to xbar when tau = Inf</w:t>
      </w:r>
    </w:p>
    <w:p w14:paraId="76CCC060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s_muG = (mu0/tau0^2 + s_n*s_rGprev*s_xbar) /</w:t>
      </w:r>
    </w:p>
    <w:p w14:paraId="27FD0DF3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  (1/tau0^2 + s_n*s_rGprev)</w:t>
      </w:r>
    </w:p>
    <w:p w14:paraId="320CEC7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b_muG = (mu0/tau0^2 + b_n*b_rGprev*b_xbar) /</w:t>
      </w:r>
    </w:p>
    <w:p w14:paraId="34D91648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  (1/tau0^2 + b_n*b_rGprev)</w:t>
      </w:r>
    </w:p>
    <w:p w14:paraId="07389BB5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21BA102D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# reduces to sigmaGibbs/sqrt(n) when tau = Inf</w:t>
      </w:r>
    </w:p>
    <w:p w14:paraId="7A0B4245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s_tauG = 1/sqrt(1/tau0^2 + s_n*s_rGprev)</w:t>
      </w:r>
    </w:p>
    <w:p w14:paraId="1CFA4C8D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b_tauG = 1/sqrt(1/tau0^2 + b_n*b_rGprev)</w:t>
      </w:r>
    </w:p>
    <w:p w14:paraId="49577DE3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3C853DF0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# simulate new value for theta</w:t>
      </w:r>
    </w:p>
    <w:p w14:paraId="5EA5FD2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s_thetaGibbs[k] &lt;- rnorm(1,mean=s_muG,sd=s_tauG)</w:t>
      </w:r>
    </w:p>
    <w:p w14:paraId="20EE6AC9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b_thetaGibbs[k] &lt;- rnorm(1,mean=b_muG,sd=b_tauG)</w:t>
      </w:r>
    </w:p>
    <w:p w14:paraId="758366C6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4D0ABE41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# update scale given current theta</w:t>
      </w:r>
    </w:p>
    <w:p w14:paraId="30319510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s_betaG&lt;-1/(1/beta0 + 0.5*sum((wolf.surface-s_thetaGibbs[k])^2))</w:t>
      </w:r>
    </w:p>
    <w:p w14:paraId="79304B4B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b_betaG&lt;-1/(1/beta0 + 0.5*sum((wolf.bottom-b_thetaGibbs[k])^2))</w:t>
      </w:r>
    </w:p>
    <w:p w14:paraId="4CC57D32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4F60D83B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# sample new value for rho</w:t>
      </w:r>
    </w:p>
    <w:p w14:paraId="51542CF2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s_rhoGibbs[k]&lt;-rgamma(1,shape=s_alpha1,scale=s_betaG)</w:t>
      </w:r>
    </w:p>
    <w:p w14:paraId="254D0DC4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b_rhoGibbs[k]&lt;-rgamma(1,shape=b_alpha1,scale=b_betaG)</w:t>
      </w:r>
    </w:p>
    <w:p w14:paraId="1815E77B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1B5E13E8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# calculate new value of sigma</w:t>
      </w:r>
    </w:p>
    <w:p w14:paraId="032E63EE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s_sigmaGibbs[k]&lt;-1/sqrt(s_rhoGibbs[k])</w:t>
      </w:r>
    </w:p>
    <w:p w14:paraId="25BC613A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b_sigmaGibbs[k]&lt;-1/sqrt(b_rhoGibbs[k])</w:t>
      </w:r>
    </w:p>
    <w:p w14:paraId="46EAB7A7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35945A62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# previous value of rho</w:t>
      </w:r>
    </w:p>
    <w:p w14:paraId="175C3DD7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s_rGprev = s_rhoGibbs[k]</w:t>
      </w:r>
    </w:p>
    <w:p w14:paraId="48BD2B96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  b_rGprev = b_rhoGibbs[k]</w:t>
      </w:r>
    </w:p>
    <w:p w14:paraId="1C3DE21A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}</w:t>
      </w:r>
    </w:p>
    <w:p w14:paraId="65D80934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2BE5FF3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# Calculate Quantiles</w:t>
      </w:r>
    </w:p>
    <w:p w14:paraId="317D777D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s_thetaGibbs_Q &lt;- quantile(s_thetaGibbs,c(0.05,0.95))</w:t>
      </w:r>
    </w:p>
    <w:p w14:paraId="355DD652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b_thetaGibbs_Q &lt;- quantile(b_thetaGibbs,c(0.05,0.95))</w:t>
      </w:r>
    </w:p>
    <w:p w14:paraId="6BF3CE72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s_sigmaGibbs_Q &lt;- quantile(1/sqrt(s_rhoGibbs),c(0.05,0.95))</w:t>
      </w:r>
    </w:p>
    <w:p w14:paraId="0343D046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b_sigmaGibbs_Q &lt;- quantile(1/sqrt(b_rhoGibbs),c(0.05,0.95))</w:t>
      </w:r>
    </w:p>
    <w:p w14:paraId="5B99AD6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theta_diff &lt;- b_thetaGibbs-s_thetaGibbs</w:t>
      </w:r>
    </w:p>
    <w:p w14:paraId="319EF795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theta_diff_Q &lt;- quantile(theta_diff,c(0.05,0.95))</w:t>
      </w:r>
    </w:p>
    <w:p w14:paraId="3A8CD676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480C43B5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# print quantiles for report out</w:t>
      </w:r>
    </w:p>
    <w:p w14:paraId="198E649A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s_thetaGibbs_Q</w:t>
      </w:r>
    </w:p>
    <w:p w14:paraId="06B6265D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b_thetaGibbs_Q</w:t>
      </w:r>
    </w:p>
    <w:p w14:paraId="14EA7D07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s_sigmaGibbs_Q </w:t>
      </w:r>
    </w:p>
    <w:p w14:paraId="02CB34B6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 xml:space="preserve">b_sigmaGibbs_Q </w:t>
      </w:r>
    </w:p>
    <w:p w14:paraId="48B1E250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theta_diff_Q</w:t>
      </w:r>
    </w:p>
    <w:p w14:paraId="6B43F9BE" w14:textId="055F0F8E" w:rsid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2AE46FA3" w14:textId="189B8AC5" w:rsid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22277724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29D0E756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# Plots to verify</w:t>
      </w:r>
    </w:p>
    <w:p w14:paraId="4E4784B7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plot(density(s_thetaGibbs),col='blue',type='l',xlim=c(3.5,7.5),main='Θ Density')</w:t>
      </w:r>
    </w:p>
    <w:p w14:paraId="28BB3C58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lines(density(b_thetaGibbs),col="green")</w:t>
      </w:r>
    </w:p>
    <w:p w14:paraId="3206C9F8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legend(6.2,1.4,c("Θ Surface ","Θ Bottom"),col=c("blue","green"),lty=c(1,1))</w:t>
      </w:r>
    </w:p>
    <w:p w14:paraId="497F0C4E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2A07E4AE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plot(density(1/sqrt(s_rhoGibbs)),col='blue',type='l',xlim=c(0.5,2),ylim=c(0,3),main='Σ Density')</w:t>
      </w:r>
    </w:p>
    <w:p w14:paraId="0BDCA09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lines(density(1/sqrt(b_rhoGibbs)),col="green")</w:t>
      </w:r>
    </w:p>
    <w:p w14:paraId="2A0A3965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  <w:r w:rsidRPr="007F32C8">
        <w:rPr>
          <w:rFonts w:ascii="Courier New" w:hAnsi="Courier New" w:cs="Courier New"/>
          <w:sz w:val="20"/>
          <w:szCs w:val="20"/>
        </w:rPr>
        <w:t>legend(1.5,3,c("Σ Surface ","Σ Bottom"),col=c("blue","green"),lty=c(1,1))</w:t>
      </w:r>
    </w:p>
    <w:p w14:paraId="65489E6C" w14:textId="77777777" w:rsidR="007F32C8" w:rsidRPr="007F32C8" w:rsidRDefault="007F32C8" w:rsidP="007F32C8">
      <w:pPr>
        <w:rPr>
          <w:rFonts w:ascii="Courier New" w:hAnsi="Courier New" w:cs="Courier New"/>
          <w:sz w:val="20"/>
          <w:szCs w:val="20"/>
        </w:rPr>
      </w:pPr>
    </w:p>
    <w:p w14:paraId="2D797A19" w14:textId="2DF2810F" w:rsidR="007F32C8" w:rsidRDefault="007F32C8" w:rsidP="007F32C8">
      <w:pPr>
        <w:rPr>
          <w:noProof/>
        </w:rPr>
      </w:pPr>
      <w:r w:rsidRPr="007F32C8">
        <w:rPr>
          <w:rFonts w:ascii="Courier New" w:hAnsi="Courier New" w:cs="Courier New"/>
          <w:sz w:val="20"/>
          <w:szCs w:val="20"/>
        </w:rPr>
        <w:t>plot(density(theta_diff),col='blue',type='l',xlim=c(-1,3.5),main='Θ Differences')</w:t>
      </w:r>
    </w:p>
    <w:p w14:paraId="523A2060" w14:textId="5F12762B" w:rsidR="007F32C8" w:rsidRDefault="007F32C8">
      <w:r>
        <w:br w:type="page"/>
      </w:r>
    </w:p>
    <w:p w14:paraId="624C4482" w14:textId="3086CBDD" w:rsidR="007F32C8" w:rsidRDefault="007F32C8">
      <w:r>
        <w:lastRenderedPageBreak/>
        <w:t>Problem 3:</w:t>
      </w:r>
    </w:p>
    <w:p w14:paraId="3E47ADFC" w14:textId="5EEA6813" w:rsidR="007F32C8" w:rsidRDefault="007F32C8"/>
    <w:p w14:paraId="6466BBDD" w14:textId="07D58029" w:rsidR="007F32C8" w:rsidRDefault="007F32C8">
      <w:r>
        <w:t>Checking for the simulation getting stuck in a local minima or maxima yields the chart below. It does not indicate any issues..</w:t>
      </w:r>
    </w:p>
    <w:p w14:paraId="751AFA44" w14:textId="050036CC" w:rsidR="007F32C8" w:rsidRDefault="007F32C8">
      <w:r w:rsidRPr="007F32C8">
        <w:rPr>
          <w:noProof/>
        </w:rPr>
        <w:drawing>
          <wp:inline distT="0" distB="0" distL="0" distR="0" wp14:anchorId="4027677F" wp14:editId="784777EE">
            <wp:extent cx="3546494" cy="2625505"/>
            <wp:effectExtent l="0" t="0" r="0" b="381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1898" cy="266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C611" w14:textId="164A56CE" w:rsidR="007F32C8" w:rsidRDefault="007F32C8">
      <w:r>
        <w:t xml:space="preserve">Checking for autocorrelation in (Theta Bottom – Theta Surface) yields the chart below. In this case, there is very little autocorrelation </w:t>
      </w:r>
      <w:r w:rsidR="002E3F26">
        <w:t>among samples drawn, indicating chain convergence.</w:t>
      </w:r>
    </w:p>
    <w:p w14:paraId="7485841B" w14:textId="51A0FB68" w:rsidR="007F32C8" w:rsidRDefault="007F32C8">
      <w:r w:rsidRPr="007F32C8">
        <w:rPr>
          <w:noProof/>
        </w:rPr>
        <w:drawing>
          <wp:inline distT="0" distB="0" distL="0" distR="0" wp14:anchorId="0D9B4E84" wp14:editId="660993F9">
            <wp:extent cx="3656557" cy="2706986"/>
            <wp:effectExtent l="0" t="0" r="127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0359" cy="273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7FC6" w14:textId="6C86A799" w:rsidR="007F32C8" w:rsidRDefault="002E3F26">
      <w:r>
        <w:t>The effective sample size for the differences in Thetas is 9,684. This indicates that it is a robust sample size, but perhaps not so large that we are wasting computational efforts.</w:t>
      </w:r>
    </w:p>
    <w:p w14:paraId="077C5BA8" w14:textId="4C2BF44F" w:rsidR="007F32C8" w:rsidRDefault="007F32C8"/>
    <w:p w14:paraId="4D485463" w14:textId="24A25A9F" w:rsidR="005D735C" w:rsidRDefault="005D735C">
      <w:r>
        <w:t>Code used for Problem 3:</w:t>
      </w:r>
    </w:p>
    <w:p w14:paraId="037B424F" w14:textId="77777777" w:rsidR="00297D1A" w:rsidRDefault="00297D1A"/>
    <w:p w14:paraId="604F48AC" w14:textId="77777777" w:rsidR="005D735C" w:rsidRPr="005D735C" w:rsidRDefault="005D735C" w:rsidP="005D735C">
      <w:pPr>
        <w:rPr>
          <w:rFonts w:ascii="Courier New" w:hAnsi="Courier New" w:cs="Courier New"/>
          <w:sz w:val="20"/>
          <w:szCs w:val="20"/>
        </w:rPr>
      </w:pPr>
      <w:r w:rsidRPr="005D735C">
        <w:rPr>
          <w:rFonts w:ascii="Courier New" w:hAnsi="Courier New" w:cs="Courier New"/>
          <w:sz w:val="20"/>
          <w:szCs w:val="20"/>
        </w:rPr>
        <w:t>library(coda)</w:t>
      </w:r>
    </w:p>
    <w:p w14:paraId="5CA3DBF4" w14:textId="77777777" w:rsidR="005D735C" w:rsidRPr="005D735C" w:rsidRDefault="005D735C" w:rsidP="005D735C">
      <w:pPr>
        <w:rPr>
          <w:rFonts w:ascii="Courier New" w:hAnsi="Courier New" w:cs="Courier New"/>
          <w:sz w:val="20"/>
          <w:szCs w:val="20"/>
        </w:rPr>
      </w:pPr>
      <w:proofErr w:type="spellStart"/>
      <w:r w:rsidRPr="005D735C">
        <w:rPr>
          <w:rFonts w:ascii="Courier New" w:hAnsi="Courier New" w:cs="Courier New"/>
          <w:sz w:val="20"/>
          <w:szCs w:val="20"/>
        </w:rPr>
        <w:t>traceplot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D735C">
        <w:rPr>
          <w:rFonts w:ascii="Courier New" w:hAnsi="Courier New" w:cs="Courier New"/>
          <w:sz w:val="20"/>
          <w:szCs w:val="20"/>
        </w:rPr>
        <w:t>as.mcmc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D735C">
        <w:rPr>
          <w:rFonts w:ascii="Courier New" w:hAnsi="Courier New" w:cs="Courier New"/>
          <w:sz w:val="20"/>
          <w:szCs w:val="20"/>
        </w:rPr>
        <w:t>theta_diff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), main="</w:t>
      </w:r>
      <w:proofErr w:type="spellStart"/>
      <w:r w:rsidRPr="005D735C">
        <w:rPr>
          <w:rFonts w:ascii="Courier New" w:hAnsi="Courier New" w:cs="Courier New"/>
          <w:sz w:val="20"/>
          <w:szCs w:val="20"/>
        </w:rPr>
        <w:t>Traceplot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 xml:space="preserve"> for Gibbs Sampling </w:t>
      </w:r>
      <w:proofErr w:type="spellStart"/>
      <w:r w:rsidRPr="005D735C">
        <w:rPr>
          <w:rFonts w:ascii="Courier New" w:hAnsi="Courier New" w:cs="Courier New"/>
          <w:sz w:val="20"/>
          <w:szCs w:val="20"/>
        </w:rPr>
        <w:t>Theta_B-Theta_S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")</w:t>
      </w:r>
    </w:p>
    <w:p w14:paraId="153A07F2" w14:textId="77777777" w:rsidR="005D735C" w:rsidRPr="005D735C" w:rsidRDefault="005D735C" w:rsidP="005D735C">
      <w:pPr>
        <w:rPr>
          <w:rFonts w:ascii="Courier New" w:hAnsi="Courier New" w:cs="Courier New"/>
          <w:sz w:val="20"/>
          <w:szCs w:val="20"/>
        </w:rPr>
      </w:pPr>
      <w:proofErr w:type="spellStart"/>
      <w:r w:rsidRPr="005D735C">
        <w:rPr>
          <w:rFonts w:ascii="Courier New" w:hAnsi="Courier New" w:cs="Courier New"/>
          <w:sz w:val="20"/>
          <w:szCs w:val="20"/>
        </w:rPr>
        <w:t>acf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D735C">
        <w:rPr>
          <w:rFonts w:ascii="Courier New" w:hAnsi="Courier New" w:cs="Courier New"/>
          <w:sz w:val="20"/>
          <w:szCs w:val="20"/>
        </w:rPr>
        <w:t>theta_diff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)</w:t>
      </w:r>
    </w:p>
    <w:p w14:paraId="4E2BF959" w14:textId="56BDA46A" w:rsidR="005D735C" w:rsidRPr="005D735C" w:rsidRDefault="005D735C">
      <w:pPr>
        <w:rPr>
          <w:rFonts w:ascii="Courier New" w:hAnsi="Courier New" w:cs="Courier New"/>
          <w:sz w:val="20"/>
          <w:szCs w:val="20"/>
        </w:rPr>
      </w:pPr>
      <w:proofErr w:type="spellStart"/>
      <w:r w:rsidRPr="005D735C">
        <w:rPr>
          <w:rFonts w:ascii="Courier New" w:hAnsi="Courier New" w:cs="Courier New"/>
          <w:sz w:val="20"/>
          <w:szCs w:val="20"/>
        </w:rPr>
        <w:t>effectiveSize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D735C">
        <w:rPr>
          <w:rFonts w:ascii="Courier New" w:hAnsi="Courier New" w:cs="Courier New"/>
          <w:sz w:val="20"/>
          <w:szCs w:val="20"/>
        </w:rPr>
        <w:t>theta_diff</w:t>
      </w:r>
      <w:proofErr w:type="spellEnd"/>
      <w:r w:rsidRPr="005D735C">
        <w:rPr>
          <w:rFonts w:ascii="Courier New" w:hAnsi="Courier New" w:cs="Courier New"/>
          <w:sz w:val="20"/>
          <w:szCs w:val="20"/>
        </w:rPr>
        <w:t>)</w:t>
      </w:r>
      <w:r>
        <w:br w:type="page"/>
      </w:r>
    </w:p>
    <w:p w14:paraId="3A9DA0BB" w14:textId="6DAAAB6E" w:rsidR="007F32C8" w:rsidRDefault="00297D1A">
      <w:r>
        <w:lastRenderedPageBreak/>
        <w:t>Problem 4:</w:t>
      </w:r>
    </w:p>
    <w:p w14:paraId="477F8908" w14:textId="02B8CB4E" w:rsidR="00297D1A" w:rsidRDefault="00297D1A"/>
    <w:p w14:paraId="640F0B3C" w14:textId="1B945D23" w:rsidR="008D0E7C" w:rsidRDefault="008D0E7C">
      <w:r>
        <w:t xml:space="preserve">Repeating from Problem 3, the lack of autocorrelation indicates the chains have converged in the Gibbs Sampling simulation. The </w:t>
      </w:r>
      <w:proofErr w:type="spellStart"/>
      <w:r w:rsidR="007D0F04">
        <w:t>traceplot</w:t>
      </w:r>
      <w:proofErr w:type="spellEnd"/>
      <w:r w:rsidR="007D0F04">
        <w:t xml:space="preserve"> indicates there were no issues being stuck in localized areas of the space, and the effective sample size remains good for the difference between thetas.</w:t>
      </w:r>
    </w:p>
    <w:p w14:paraId="6CCE2FF9" w14:textId="77777777" w:rsidR="008D0E7C" w:rsidRDefault="008D0E7C"/>
    <w:p w14:paraId="065C292F" w14:textId="521AD8DE" w:rsidR="00297D1A" w:rsidRDefault="007D0F04">
      <w:r>
        <w:t>As previously show</w:t>
      </w:r>
      <w:r w:rsidR="00297D1A">
        <w:t>, we just obtained the following values:</w:t>
      </w:r>
    </w:p>
    <w:p w14:paraId="4A4508F8" w14:textId="5575F7FF" w:rsidR="00297D1A" w:rsidRDefault="00297D1A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34"/>
        <w:gridCol w:w="1234"/>
        <w:gridCol w:w="1234"/>
      </w:tblGrid>
      <w:tr w:rsidR="00297D1A" w:rsidRPr="00E92C16" w14:paraId="288CF934" w14:textId="77777777" w:rsidTr="0080327A">
        <w:trPr>
          <w:trHeight w:val="281"/>
          <w:jc w:val="center"/>
        </w:trPr>
        <w:tc>
          <w:tcPr>
            <w:tcW w:w="1234" w:type="dxa"/>
          </w:tcPr>
          <w:p w14:paraId="0B33D6ED" w14:textId="77777777" w:rsidR="00297D1A" w:rsidRDefault="00297D1A" w:rsidP="0080327A"/>
        </w:tc>
        <w:tc>
          <w:tcPr>
            <w:tcW w:w="1234" w:type="dxa"/>
          </w:tcPr>
          <w:p w14:paraId="5EC8FFE9" w14:textId="77777777" w:rsidR="00297D1A" w:rsidRPr="00E92C16" w:rsidRDefault="00297D1A" w:rsidP="0080327A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0.05</w:t>
            </w:r>
          </w:p>
        </w:tc>
        <w:tc>
          <w:tcPr>
            <w:tcW w:w="1234" w:type="dxa"/>
          </w:tcPr>
          <w:p w14:paraId="600E883A" w14:textId="77777777" w:rsidR="00297D1A" w:rsidRPr="00E92C16" w:rsidRDefault="00297D1A" w:rsidP="0080327A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0.95</w:t>
            </w:r>
          </w:p>
        </w:tc>
      </w:tr>
      <w:tr w:rsidR="00297D1A" w14:paraId="478908EA" w14:textId="77777777" w:rsidTr="0080327A">
        <w:trPr>
          <w:trHeight w:val="281"/>
          <w:jc w:val="center"/>
        </w:trPr>
        <w:tc>
          <w:tcPr>
            <w:tcW w:w="1234" w:type="dxa"/>
          </w:tcPr>
          <w:p w14:paraId="43411B74" w14:textId="77777777" w:rsidR="00297D1A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33C709A2" w14:textId="77777777" w:rsidR="00297D1A" w:rsidRDefault="00297D1A" w:rsidP="0080327A">
            <w:r>
              <w:t>4.376</w:t>
            </w:r>
          </w:p>
        </w:tc>
        <w:tc>
          <w:tcPr>
            <w:tcW w:w="1234" w:type="dxa"/>
          </w:tcPr>
          <w:p w14:paraId="75C9532E" w14:textId="77777777" w:rsidR="00297D1A" w:rsidRDefault="00297D1A" w:rsidP="0080327A">
            <w:r>
              <w:t>5.324</w:t>
            </w:r>
          </w:p>
        </w:tc>
      </w:tr>
      <w:tr w:rsidR="00297D1A" w14:paraId="077297ED" w14:textId="77777777" w:rsidTr="0080327A">
        <w:trPr>
          <w:trHeight w:val="295"/>
          <w:jc w:val="center"/>
        </w:trPr>
        <w:tc>
          <w:tcPr>
            <w:tcW w:w="1234" w:type="dxa"/>
          </w:tcPr>
          <w:p w14:paraId="6F27E6ED" w14:textId="77777777" w:rsidR="00297D1A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68D2FDD8" w14:textId="77777777" w:rsidR="00297D1A" w:rsidRDefault="00297D1A" w:rsidP="0080327A">
            <w:r>
              <w:t>5.292</w:t>
            </w:r>
          </w:p>
        </w:tc>
        <w:tc>
          <w:tcPr>
            <w:tcW w:w="1234" w:type="dxa"/>
          </w:tcPr>
          <w:p w14:paraId="0161291B" w14:textId="77777777" w:rsidR="00297D1A" w:rsidRDefault="00297D1A" w:rsidP="0080327A">
            <w:r>
              <w:t>6.410</w:t>
            </w:r>
          </w:p>
        </w:tc>
      </w:tr>
      <w:tr w:rsidR="00297D1A" w14:paraId="34320BB2" w14:textId="77777777" w:rsidTr="0080327A">
        <w:trPr>
          <w:trHeight w:val="281"/>
          <w:jc w:val="center"/>
        </w:trPr>
        <w:tc>
          <w:tcPr>
            <w:tcW w:w="1234" w:type="dxa"/>
          </w:tcPr>
          <w:p w14:paraId="523B0B88" w14:textId="77777777" w:rsidR="00297D1A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3E363ABC" w14:textId="77777777" w:rsidR="00297D1A" w:rsidRDefault="00297D1A" w:rsidP="0080327A">
            <w:r>
              <w:t>0.699</w:t>
            </w:r>
          </w:p>
        </w:tc>
        <w:tc>
          <w:tcPr>
            <w:tcW w:w="1234" w:type="dxa"/>
          </w:tcPr>
          <w:p w14:paraId="417803AE" w14:textId="77777777" w:rsidR="00297D1A" w:rsidRDefault="00297D1A" w:rsidP="0080327A">
            <w:r>
              <w:t>1.212</w:t>
            </w:r>
          </w:p>
        </w:tc>
      </w:tr>
      <w:tr w:rsidR="00297D1A" w14:paraId="410387E5" w14:textId="77777777" w:rsidTr="0080327A">
        <w:trPr>
          <w:trHeight w:val="281"/>
          <w:jc w:val="center"/>
        </w:trPr>
        <w:tc>
          <w:tcPr>
            <w:tcW w:w="1234" w:type="dxa"/>
          </w:tcPr>
          <w:p w14:paraId="7EF76B33" w14:textId="77777777" w:rsidR="00297D1A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74D884ED" w14:textId="77777777" w:rsidR="00297D1A" w:rsidRDefault="00297D1A" w:rsidP="0080327A">
            <w:r>
              <w:t>0.828</w:t>
            </w:r>
          </w:p>
        </w:tc>
        <w:tc>
          <w:tcPr>
            <w:tcW w:w="1234" w:type="dxa"/>
          </w:tcPr>
          <w:p w14:paraId="31706C9D" w14:textId="77777777" w:rsidR="00297D1A" w:rsidRDefault="00297D1A" w:rsidP="0080327A">
            <w:r>
              <w:t>1.450</w:t>
            </w:r>
          </w:p>
        </w:tc>
      </w:tr>
      <w:tr w:rsidR="00297D1A" w14:paraId="7479F240" w14:textId="77777777" w:rsidTr="0080327A">
        <w:trPr>
          <w:trHeight w:val="281"/>
          <w:jc w:val="center"/>
        </w:trPr>
        <w:tc>
          <w:tcPr>
            <w:tcW w:w="1234" w:type="dxa"/>
          </w:tcPr>
          <w:p w14:paraId="3F813342" w14:textId="77777777" w:rsidR="00297D1A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5A98475D" w14:textId="77777777" w:rsidR="00297D1A" w:rsidRDefault="00297D1A" w:rsidP="0080327A">
            <w:r>
              <w:t>0.255</w:t>
            </w:r>
          </w:p>
        </w:tc>
        <w:tc>
          <w:tcPr>
            <w:tcW w:w="1234" w:type="dxa"/>
          </w:tcPr>
          <w:p w14:paraId="1EF69334" w14:textId="77777777" w:rsidR="00297D1A" w:rsidRDefault="00297D1A" w:rsidP="0080327A">
            <w:r>
              <w:t>1.738</w:t>
            </w:r>
          </w:p>
        </w:tc>
      </w:tr>
    </w:tbl>
    <w:p w14:paraId="5032DEDA" w14:textId="41DE50AD" w:rsidR="008D0E7C" w:rsidRDefault="008D0E7C"/>
    <w:p w14:paraId="08C9E082" w14:textId="7384BAF1" w:rsidR="007D0F04" w:rsidRDefault="007D0F04">
      <w:r>
        <w:t>From this, we can comfortably say that the mean bottom pollution of HCB in Wolf River is higher than the mean HCB pollution at the surface.</w:t>
      </w:r>
    </w:p>
    <w:p w14:paraId="457558D9" w14:textId="77777777" w:rsidR="007D0F04" w:rsidRDefault="007D0F04"/>
    <w:p w14:paraId="30C74620" w14:textId="6FF2993D" w:rsidR="00297D1A" w:rsidRDefault="007D0F04">
      <w:r>
        <w:t>To compare with prior results from</w:t>
      </w:r>
      <w:r w:rsidR="00297D1A">
        <w:t xml:space="preserve"> assignment six, </w:t>
      </w:r>
      <w:r>
        <w:t>let us remind ourselves of what we obtained previously</w:t>
      </w:r>
      <w:r w:rsidR="00297D1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44"/>
        <w:gridCol w:w="1045"/>
        <w:gridCol w:w="1045"/>
      </w:tblGrid>
      <w:tr w:rsidR="008D0E7C" w14:paraId="69CBA3CD" w14:textId="77777777" w:rsidTr="008D0E7C">
        <w:trPr>
          <w:trHeight w:val="314"/>
          <w:jc w:val="center"/>
        </w:trPr>
        <w:tc>
          <w:tcPr>
            <w:tcW w:w="1044" w:type="dxa"/>
          </w:tcPr>
          <w:p w14:paraId="17D3D3BA" w14:textId="77777777" w:rsidR="008D0E7C" w:rsidRDefault="008D0E7C" w:rsidP="008D0E7C"/>
        </w:tc>
        <w:tc>
          <w:tcPr>
            <w:tcW w:w="1045" w:type="dxa"/>
          </w:tcPr>
          <w:p w14:paraId="346E4AD5" w14:textId="3AAA707A" w:rsidR="008D0E7C" w:rsidRDefault="008D0E7C" w:rsidP="008D0E7C">
            <w:r w:rsidRPr="00E92C16">
              <w:rPr>
                <w:b/>
                <w:bCs/>
              </w:rPr>
              <w:t>0.05</w:t>
            </w:r>
          </w:p>
        </w:tc>
        <w:tc>
          <w:tcPr>
            <w:tcW w:w="1045" w:type="dxa"/>
          </w:tcPr>
          <w:p w14:paraId="06399311" w14:textId="37A9BB75" w:rsidR="008D0E7C" w:rsidRDefault="008D0E7C" w:rsidP="008D0E7C">
            <w:r w:rsidRPr="00E92C16">
              <w:rPr>
                <w:b/>
                <w:bCs/>
              </w:rPr>
              <w:t>0.95</w:t>
            </w:r>
          </w:p>
        </w:tc>
      </w:tr>
      <w:tr w:rsidR="008D0E7C" w14:paraId="4424962A" w14:textId="77777777" w:rsidTr="008D0E7C">
        <w:trPr>
          <w:trHeight w:val="314"/>
          <w:jc w:val="center"/>
        </w:trPr>
        <w:tc>
          <w:tcPr>
            <w:tcW w:w="1044" w:type="dxa"/>
          </w:tcPr>
          <w:p w14:paraId="4457EB41" w14:textId="01CF6C2D" w:rsidR="008D0E7C" w:rsidRDefault="00C44FD8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7BE8F925" w14:textId="7B7F4188" w:rsidR="008D0E7C" w:rsidRDefault="008D0E7C">
            <w:r>
              <w:t>4.44</w:t>
            </w:r>
          </w:p>
        </w:tc>
        <w:tc>
          <w:tcPr>
            <w:tcW w:w="1045" w:type="dxa"/>
          </w:tcPr>
          <w:p w14:paraId="33AB0D28" w14:textId="197DDF74" w:rsidR="008D0E7C" w:rsidRDefault="008D0E7C">
            <w:r>
              <w:t>5.16</w:t>
            </w:r>
          </w:p>
        </w:tc>
      </w:tr>
      <w:tr w:rsidR="008D0E7C" w14:paraId="64420DDF" w14:textId="77777777" w:rsidTr="008D0E7C">
        <w:trPr>
          <w:trHeight w:val="330"/>
          <w:jc w:val="center"/>
        </w:trPr>
        <w:tc>
          <w:tcPr>
            <w:tcW w:w="1044" w:type="dxa"/>
          </w:tcPr>
          <w:p w14:paraId="4AA1B2E8" w14:textId="2F8944F4" w:rsidR="008D0E7C" w:rsidRDefault="00C44FD8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38594C78" w14:textId="5FA0E51E" w:rsidR="008D0E7C" w:rsidRDefault="008D0E7C">
            <w:r>
              <w:t>5.26</w:t>
            </w:r>
          </w:p>
        </w:tc>
        <w:tc>
          <w:tcPr>
            <w:tcW w:w="1045" w:type="dxa"/>
          </w:tcPr>
          <w:p w14:paraId="54D7576F" w14:textId="616AA3C1" w:rsidR="008D0E7C" w:rsidRDefault="008D0E7C">
            <w:r>
              <w:t>6.43</w:t>
            </w:r>
          </w:p>
        </w:tc>
      </w:tr>
      <w:tr w:rsidR="008D0E7C" w14:paraId="45F2CC3B" w14:textId="77777777" w:rsidTr="008D0E7C">
        <w:trPr>
          <w:trHeight w:val="314"/>
          <w:jc w:val="center"/>
        </w:trPr>
        <w:tc>
          <w:tcPr>
            <w:tcW w:w="1044" w:type="dxa"/>
          </w:tcPr>
          <w:p w14:paraId="551B07F7" w14:textId="15486C7D" w:rsidR="008D0E7C" w:rsidRDefault="00C44FD8" w:rsidP="008D0E7C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090D7469" w14:textId="3458D9AA" w:rsidR="008D0E7C" w:rsidRDefault="008D0E7C" w:rsidP="008D0E7C">
            <w:r>
              <w:t>0.930</w:t>
            </w:r>
          </w:p>
        </w:tc>
        <w:tc>
          <w:tcPr>
            <w:tcW w:w="1045" w:type="dxa"/>
          </w:tcPr>
          <w:p w14:paraId="6437A647" w14:textId="0757BCD8" w:rsidR="008D0E7C" w:rsidRDefault="008D0E7C" w:rsidP="008D0E7C">
            <w:r>
              <w:t>4.</w:t>
            </w:r>
            <w:r w:rsidR="004A63A0">
              <w:t>67</w:t>
            </w:r>
          </w:p>
        </w:tc>
      </w:tr>
      <w:tr w:rsidR="008D0E7C" w14:paraId="15C176E9" w14:textId="77777777" w:rsidTr="008D0E7C">
        <w:trPr>
          <w:trHeight w:val="314"/>
          <w:jc w:val="center"/>
        </w:trPr>
        <w:tc>
          <w:tcPr>
            <w:tcW w:w="1044" w:type="dxa"/>
          </w:tcPr>
          <w:p w14:paraId="0E91D67E" w14:textId="612D87A5" w:rsidR="008D0E7C" w:rsidRDefault="00C44FD8" w:rsidP="008D0E7C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0BDE5833" w14:textId="5583BCDB" w:rsidR="008D0E7C" w:rsidRDefault="008D0E7C" w:rsidP="008D0E7C">
            <w:r>
              <w:t>0.355</w:t>
            </w:r>
          </w:p>
        </w:tc>
        <w:tc>
          <w:tcPr>
            <w:tcW w:w="1045" w:type="dxa"/>
          </w:tcPr>
          <w:p w14:paraId="6BEA4762" w14:textId="085F91BE" w:rsidR="008D0E7C" w:rsidRDefault="008D0E7C" w:rsidP="008D0E7C">
            <w:r>
              <w:t>1.83</w:t>
            </w:r>
          </w:p>
        </w:tc>
      </w:tr>
    </w:tbl>
    <w:p w14:paraId="267E8A35" w14:textId="42C2017F" w:rsidR="00297D1A" w:rsidRPr="008D0E7C" w:rsidRDefault="00297D1A"/>
    <w:p w14:paraId="6A3A67BC" w14:textId="4C2C3EAA" w:rsidR="008D0E7C" w:rsidRDefault="008D0E7C">
      <w:r>
        <w:t>Converting the current data to Rho from Sigma yields:</w:t>
      </w:r>
    </w:p>
    <w:p w14:paraId="586CD553" w14:textId="6240BBA0" w:rsidR="008D0E7C" w:rsidRDefault="008D0E7C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44"/>
        <w:gridCol w:w="1045"/>
        <w:gridCol w:w="1045"/>
        <w:gridCol w:w="1045"/>
        <w:gridCol w:w="1045"/>
      </w:tblGrid>
      <w:tr w:rsidR="008D0E7C" w14:paraId="1A99BC45" w14:textId="59B31368" w:rsidTr="00FA2108">
        <w:trPr>
          <w:trHeight w:val="314"/>
          <w:jc w:val="center"/>
        </w:trPr>
        <w:tc>
          <w:tcPr>
            <w:tcW w:w="1044" w:type="dxa"/>
          </w:tcPr>
          <w:p w14:paraId="0810205E" w14:textId="77777777" w:rsidR="008D0E7C" w:rsidRDefault="008D0E7C" w:rsidP="0080327A"/>
        </w:tc>
        <w:tc>
          <w:tcPr>
            <w:tcW w:w="1045" w:type="dxa"/>
          </w:tcPr>
          <w:p w14:paraId="6DB65E3C" w14:textId="4DC63C6D" w:rsidR="008D0E7C" w:rsidRDefault="008D0E7C" w:rsidP="0080327A">
            <w:r w:rsidRPr="00E92C16">
              <w:rPr>
                <w:b/>
                <w:bCs/>
              </w:rPr>
              <w:t>0.05</w:t>
            </w:r>
            <w:r>
              <w:rPr>
                <w:b/>
                <w:bCs/>
              </w:rPr>
              <w:t xml:space="preserve"> (6)</w:t>
            </w:r>
          </w:p>
        </w:tc>
        <w:tc>
          <w:tcPr>
            <w:tcW w:w="1045" w:type="dxa"/>
          </w:tcPr>
          <w:p w14:paraId="3B9BBAEA" w14:textId="59B71432" w:rsidR="008D0E7C" w:rsidRPr="00E92C16" w:rsidRDefault="008D0E7C" w:rsidP="0080327A">
            <w:pPr>
              <w:rPr>
                <w:b/>
                <w:bCs/>
              </w:rPr>
            </w:pPr>
            <w:r>
              <w:rPr>
                <w:b/>
                <w:bCs/>
              </w:rPr>
              <w:t>0.05 (8)</w:t>
            </w:r>
          </w:p>
        </w:tc>
        <w:tc>
          <w:tcPr>
            <w:tcW w:w="1045" w:type="dxa"/>
          </w:tcPr>
          <w:p w14:paraId="084A0475" w14:textId="1C434531" w:rsidR="008D0E7C" w:rsidRDefault="008D0E7C" w:rsidP="0080327A">
            <w:r w:rsidRPr="00E92C16">
              <w:rPr>
                <w:b/>
                <w:bCs/>
              </w:rPr>
              <w:t>0.95</w:t>
            </w:r>
            <w:r>
              <w:rPr>
                <w:b/>
                <w:bCs/>
              </w:rPr>
              <w:t xml:space="preserve"> (6)</w:t>
            </w:r>
          </w:p>
        </w:tc>
        <w:tc>
          <w:tcPr>
            <w:tcW w:w="1045" w:type="dxa"/>
          </w:tcPr>
          <w:p w14:paraId="45FC5366" w14:textId="424547B4" w:rsidR="008D0E7C" w:rsidRPr="00E92C16" w:rsidRDefault="008D0E7C" w:rsidP="0080327A">
            <w:pPr>
              <w:rPr>
                <w:b/>
                <w:bCs/>
              </w:rPr>
            </w:pPr>
            <w:r>
              <w:rPr>
                <w:b/>
                <w:bCs/>
              </w:rPr>
              <w:t>0.95 (8)</w:t>
            </w:r>
          </w:p>
        </w:tc>
      </w:tr>
      <w:tr w:rsidR="008D0E7C" w14:paraId="7184F021" w14:textId="7C1848FE" w:rsidTr="00FA2108">
        <w:trPr>
          <w:trHeight w:val="314"/>
          <w:jc w:val="center"/>
        </w:trPr>
        <w:tc>
          <w:tcPr>
            <w:tcW w:w="1044" w:type="dxa"/>
          </w:tcPr>
          <w:p w14:paraId="16D86CA6" w14:textId="77777777" w:rsidR="008D0E7C" w:rsidRDefault="00C44FD8" w:rsidP="0080327A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07CCDE05" w14:textId="77777777" w:rsidR="008D0E7C" w:rsidRDefault="008D0E7C" w:rsidP="0080327A">
            <w:r>
              <w:t>4.44</w:t>
            </w:r>
          </w:p>
        </w:tc>
        <w:tc>
          <w:tcPr>
            <w:tcW w:w="1045" w:type="dxa"/>
          </w:tcPr>
          <w:p w14:paraId="223935E8" w14:textId="5B2AEAEE" w:rsidR="008D0E7C" w:rsidRDefault="008D0E7C" w:rsidP="0080327A">
            <w:r>
              <w:t>4.38</w:t>
            </w:r>
          </w:p>
        </w:tc>
        <w:tc>
          <w:tcPr>
            <w:tcW w:w="1045" w:type="dxa"/>
          </w:tcPr>
          <w:p w14:paraId="596E24C1" w14:textId="605E719B" w:rsidR="008D0E7C" w:rsidRDefault="008D0E7C" w:rsidP="0080327A">
            <w:r>
              <w:t>5.16</w:t>
            </w:r>
          </w:p>
        </w:tc>
        <w:tc>
          <w:tcPr>
            <w:tcW w:w="1045" w:type="dxa"/>
          </w:tcPr>
          <w:p w14:paraId="4AB5296A" w14:textId="188390B8" w:rsidR="008D0E7C" w:rsidRDefault="008D0E7C" w:rsidP="0080327A">
            <w:r>
              <w:t>5.32</w:t>
            </w:r>
          </w:p>
        </w:tc>
      </w:tr>
      <w:tr w:rsidR="008D0E7C" w14:paraId="6081440E" w14:textId="2302AC23" w:rsidTr="00FA2108">
        <w:trPr>
          <w:trHeight w:val="330"/>
          <w:jc w:val="center"/>
        </w:trPr>
        <w:tc>
          <w:tcPr>
            <w:tcW w:w="1044" w:type="dxa"/>
          </w:tcPr>
          <w:p w14:paraId="13FD1109" w14:textId="77777777" w:rsidR="008D0E7C" w:rsidRDefault="00C44FD8" w:rsidP="0080327A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6E83413C" w14:textId="77777777" w:rsidR="008D0E7C" w:rsidRDefault="008D0E7C" w:rsidP="0080327A">
            <w:r>
              <w:t>5.26</w:t>
            </w:r>
          </w:p>
        </w:tc>
        <w:tc>
          <w:tcPr>
            <w:tcW w:w="1045" w:type="dxa"/>
          </w:tcPr>
          <w:p w14:paraId="2DB3356D" w14:textId="0A5397AC" w:rsidR="008D0E7C" w:rsidRDefault="008D0E7C" w:rsidP="0080327A">
            <w:r>
              <w:t>5.29</w:t>
            </w:r>
          </w:p>
        </w:tc>
        <w:tc>
          <w:tcPr>
            <w:tcW w:w="1045" w:type="dxa"/>
          </w:tcPr>
          <w:p w14:paraId="3C6A9920" w14:textId="07D5BCA8" w:rsidR="008D0E7C" w:rsidRDefault="008D0E7C" w:rsidP="0080327A">
            <w:r>
              <w:t>6.43</w:t>
            </w:r>
          </w:p>
        </w:tc>
        <w:tc>
          <w:tcPr>
            <w:tcW w:w="1045" w:type="dxa"/>
          </w:tcPr>
          <w:p w14:paraId="38929262" w14:textId="43EE5722" w:rsidR="008D0E7C" w:rsidRDefault="008D0E7C" w:rsidP="0080327A">
            <w:r>
              <w:t>6.41</w:t>
            </w:r>
          </w:p>
        </w:tc>
      </w:tr>
      <w:tr w:rsidR="008D0E7C" w14:paraId="6B269A14" w14:textId="6A068102" w:rsidTr="00FA2108">
        <w:trPr>
          <w:trHeight w:val="314"/>
          <w:jc w:val="center"/>
        </w:trPr>
        <w:tc>
          <w:tcPr>
            <w:tcW w:w="1044" w:type="dxa"/>
          </w:tcPr>
          <w:p w14:paraId="5A1CA859" w14:textId="77777777" w:rsidR="008D0E7C" w:rsidRDefault="00C44FD8" w:rsidP="0080327A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18734151" w14:textId="77777777" w:rsidR="008D0E7C" w:rsidRDefault="008D0E7C" w:rsidP="0080327A">
            <w:r>
              <w:t>0.930</w:t>
            </w:r>
          </w:p>
        </w:tc>
        <w:tc>
          <w:tcPr>
            <w:tcW w:w="1045" w:type="dxa"/>
          </w:tcPr>
          <w:p w14:paraId="0117B1F0" w14:textId="69989552" w:rsidR="008D0E7C" w:rsidRDefault="008D0E7C" w:rsidP="0080327A">
            <w:r>
              <w:t>0.681</w:t>
            </w:r>
          </w:p>
        </w:tc>
        <w:tc>
          <w:tcPr>
            <w:tcW w:w="1045" w:type="dxa"/>
          </w:tcPr>
          <w:p w14:paraId="189D71E2" w14:textId="4F155982" w:rsidR="008D0E7C" w:rsidRDefault="008D0E7C" w:rsidP="0080327A">
            <w:r>
              <w:t>4.67</w:t>
            </w:r>
          </w:p>
        </w:tc>
        <w:tc>
          <w:tcPr>
            <w:tcW w:w="1045" w:type="dxa"/>
          </w:tcPr>
          <w:p w14:paraId="1690078A" w14:textId="0C4E968F" w:rsidR="008D0E7C" w:rsidRDefault="008D0E7C" w:rsidP="0080327A">
            <w:r>
              <w:t>2.048</w:t>
            </w:r>
          </w:p>
        </w:tc>
      </w:tr>
      <w:tr w:rsidR="008D0E7C" w14:paraId="7003AB2A" w14:textId="2E7DFC7F" w:rsidTr="00FA2108">
        <w:trPr>
          <w:trHeight w:val="314"/>
          <w:jc w:val="center"/>
        </w:trPr>
        <w:tc>
          <w:tcPr>
            <w:tcW w:w="1044" w:type="dxa"/>
          </w:tcPr>
          <w:p w14:paraId="42F1ED32" w14:textId="77777777" w:rsidR="008D0E7C" w:rsidRDefault="00C44FD8" w:rsidP="0080327A"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45" w:type="dxa"/>
          </w:tcPr>
          <w:p w14:paraId="562581C9" w14:textId="77777777" w:rsidR="008D0E7C" w:rsidRDefault="008D0E7C" w:rsidP="0080327A">
            <w:r>
              <w:t>0.355</w:t>
            </w:r>
          </w:p>
        </w:tc>
        <w:tc>
          <w:tcPr>
            <w:tcW w:w="1045" w:type="dxa"/>
          </w:tcPr>
          <w:p w14:paraId="1C880FBF" w14:textId="4DA31958" w:rsidR="008D0E7C" w:rsidRDefault="008D0E7C" w:rsidP="0080327A">
            <w:r>
              <w:t>0.476</w:t>
            </w:r>
          </w:p>
        </w:tc>
        <w:tc>
          <w:tcPr>
            <w:tcW w:w="1045" w:type="dxa"/>
          </w:tcPr>
          <w:p w14:paraId="77F0E810" w14:textId="0511F246" w:rsidR="008D0E7C" w:rsidRDefault="008D0E7C" w:rsidP="0080327A">
            <w:r>
              <w:t>1.83</w:t>
            </w:r>
          </w:p>
        </w:tc>
        <w:tc>
          <w:tcPr>
            <w:tcW w:w="1045" w:type="dxa"/>
          </w:tcPr>
          <w:p w14:paraId="324C52EE" w14:textId="48E1B775" w:rsidR="008D0E7C" w:rsidRDefault="008D0E7C" w:rsidP="0080327A">
            <w:r>
              <w:t>1.459</w:t>
            </w:r>
          </w:p>
        </w:tc>
      </w:tr>
    </w:tbl>
    <w:p w14:paraId="3F1AA50F" w14:textId="77777777" w:rsidR="004A63A0" w:rsidRDefault="004A63A0"/>
    <w:p w14:paraId="686AC73C" w14:textId="030CE5BE" w:rsidR="008D0E7C" w:rsidRDefault="004A63A0">
      <w:r>
        <w:t xml:space="preserve">Converting in the opposite direction to match the </w:t>
      </w:r>
      <w:r w:rsidR="004C1849">
        <w:t xml:space="preserve">previous data to the </w:t>
      </w:r>
      <w:r>
        <w:t>current output:</w:t>
      </w:r>
    </w:p>
    <w:p w14:paraId="7CB97093" w14:textId="7120A71E" w:rsidR="004A63A0" w:rsidRDefault="004A63A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34"/>
        <w:gridCol w:w="1234"/>
        <w:gridCol w:w="1234"/>
        <w:gridCol w:w="1234"/>
        <w:gridCol w:w="1234"/>
      </w:tblGrid>
      <w:tr w:rsidR="004A63A0" w:rsidRPr="00E92C16" w14:paraId="015EA578" w14:textId="77777777" w:rsidTr="00DB7ECF">
        <w:trPr>
          <w:trHeight w:val="281"/>
          <w:jc w:val="center"/>
        </w:trPr>
        <w:tc>
          <w:tcPr>
            <w:tcW w:w="1234" w:type="dxa"/>
          </w:tcPr>
          <w:p w14:paraId="2C50BF48" w14:textId="77777777" w:rsidR="004A63A0" w:rsidRDefault="004A63A0" w:rsidP="004A63A0"/>
        </w:tc>
        <w:tc>
          <w:tcPr>
            <w:tcW w:w="1234" w:type="dxa"/>
          </w:tcPr>
          <w:p w14:paraId="1CEF2546" w14:textId="34238AC1" w:rsidR="004A63A0" w:rsidRPr="00E92C16" w:rsidRDefault="004A63A0" w:rsidP="004A63A0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0.05</w:t>
            </w:r>
            <w:r>
              <w:rPr>
                <w:b/>
                <w:bCs/>
              </w:rPr>
              <w:t xml:space="preserve"> (6)</w:t>
            </w:r>
          </w:p>
        </w:tc>
        <w:tc>
          <w:tcPr>
            <w:tcW w:w="1234" w:type="dxa"/>
          </w:tcPr>
          <w:p w14:paraId="30C6E7E7" w14:textId="4D93A243" w:rsidR="004A63A0" w:rsidRPr="00E92C16" w:rsidRDefault="004A63A0" w:rsidP="004A63A0">
            <w:pPr>
              <w:rPr>
                <w:b/>
                <w:bCs/>
              </w:rPr>
            </w:pPr>
            <w:r>
              <w:rPr>
                <w:b/>
                <w:bCs/>
              </w:rPr>
              <w:t>0.05 (8)</w:t>
            </w:r>
          </w:p>
        </w:tc>
        <w:tc>
          <w:tcPr>
            <w:tcW w:w="1234" w:type="dxa"/>
          </w:tcPr>
          <w:p w14:paraId="27AE34AD" w14:textId="33C4CD2A" w:rsidR="004A63A0" w:rsidRPr="00E92C16" w:rsidRDefault="004A63A0" w:rsidP="004A63A0">
            <w:pPr>
              <w:rPr>
                <w:b/>
                <w:bCs/>
              </w:rPr>
            </w:pPr>
            <w:r w:rsidRPr="00E92C16">
              <w:rPr>
                <w:b/>
                <w:bCs/>
              </w:rPr>
              <w:t>0.95</w:t>
            </w:r>
            <w:r>
              <w:rPr>
                <w:b/>
                <w:bCs/>
              </w:rPr>
              <w:t xml:space="preserve"> (6)</w:t>
            </w:r>
          </w:p>
        </w:tc>
        <w:tc>
          <w:tcPr>
            <w:tcW w:w="1234" w:type="dxa"/>
          </w:tcPr>
          <w:p w14:paraId="59BB4BFA" w14:textId="2D0A8F20" w:rsidR="004A63A0" w:rsidRPr="00E92C16" w:rsidRDefault="004A63A0" w:rsidP="004A63A0">
            <w:pPr>
              <w:rPr>
                <w:b/>
                <w:bCs/>
              </w:rPr>
            </w:pPr>
            <w:r>
              <w:rPr>
                <w:b/>
                <w:bCs/>
              </w:rPr>
              <w:t>0.95 (8)</w:t>
            </w:r>
          </w:p>
        </w:tc>
      </w:tr>
      <w:tr w:rsidR="004A63A0" w14:paraId="7682A332" w14:textId="77777777" w:rsidTr="00DB7ECF">
        <w:trPr>
          <w:trHeight w:val="281"/>
          <w:jc w:val="center"/>
        </w:trPr>
        <w:tc>
          <w:tcPr>
            <w:tcW w:w="1234" w:type="dxa"/>
          </w:tcPr>
          <w:p w14:paraId="26FE926F" w14:textId="77777777" w:rsidR="004A63A0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49ADBAF4" w14:textId="40A80C61" w:rsidR="004A63A0" w:rsidRDefault="004A63A0" w:rsidP="0080327A">
            <w:r>
              <w:t>4.44</w:t>
            </w:r>
          </w:p>
        </w:tc>
        <w:tc>
          <w:tcPr>
            <w:tcW w:w="1234" w:type="dxa"/>
          </w:tcPr>
          <w:p w14:paraId="0F447BC1" w14:textId="1D75C25A" w:rsidR="004A63A0" w:rsidRDefault="004A63A0" w:rsidP="0080327A">
            <w:r>
              <w:t>4.376</w:t>
            </w:r>
          </w:p>
        </w:tc>
        <w:tc>
          <w:tcPr>
            <w:tcW w:w="1234" w:type="dxa"/>
          </w:tcPr>
          <w:p w14:paraId="48DD5E58" w14:textId="29613A90" w:rsidR="004A63A0" w:rsidRDefault="004A63A0" w:rsidP="0080327A">
            <w:r>
              <w:t>5.16</w:t>
            </w:r>
          </w:p>
        </w:tc>
        <w:tc>
          <w:tcPr>
            <w:tcW w:w="1234" w:type="dxa"/>
          </w:tcPr>
          <w:p w14:paraId="514C4868" w14:textId="6127A477" w:rsidR="004A63A0" w:rsidRDefault="004A63A0" w:rsidP="0080327A">
            <w:r>
              <w:t>5.324</w:t>
            </w:r>
          </w:p>
        </w:tc>
      </w:tr>
      <w:tr w:rsidR="004A63A0" w14:paraId="324BB6B3" w14:textId="77777777" w:rsidTr="00DB7ECF">
        <w:trPr>
          <w:trHeight w:val="295"/>
          <w:jc w:val="center"/>
        </w:trPr>
        <w:tc>
          <w:tcPr>
            <w:tcW w:w="1234" w:type="dxa"/>
          </w:tcPr>
          <w:p w14:paraId="0CBB9C6B" w14:textId="77777777" w:rsidR="004A63A0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36424CEE" w14:textId="0D0F232E" w:rsidR="004A63A0" w:rsidRDefault="004A63A0" w:rsidP="0080327A">
            <w:r>
              <w:t>5.26</w:t>
            </w:r>
          </w:p>
        </w:tc>
        <w:tc>
          <w:tcPr>
            <w:tcW w:w="1234" w:type="dxa"/>
          </w:tcPr>
          <w:p w14:paraId="146C740A" w14:textId="28EA0EB0" w:rsidR="004A63A0" w:rsidRDefault="004A63A0" w:rsidP="0080327A">
            <w:r>
              <w:t>5.292</w:t>
            </w:r>
          </w:p>
        </w:tc>
        <w:tc>
          <w:tcPr>
            <w:tcW w:w="1234" w:type="dxa"/>
          </w:tcPr>
          <w:p w14:paraId="169F1036" w14:textId="49A44144" w:rsidR="004A63A0" w:rsidRDefault="004A63A0" w:rsidP="0080327A">
            <w:r>
              <w:t>6.43</w:t>
            </w:r>
          </w:p>
        </w:tc>
        <w:tc>
          <w:tcPr>
            <w:tcW w:w="1234" w:type="dxa"/>
          </w:tcPr>
          <w:p w14:paraId="1FAC5BD5" w14:textId="6F792C22" w:rsidR="004A63A0" w:rsidRDefault="004A63A0" w:rsidP="0080327A">
            <w:r>
              <w:t>6.410</w:t>
            </w:r>
          </w:p>
        </w:tc>
      </w:tr>
      <w:tr w:rsidR="004A63A0" w14:paraId="6213A108" w14:textId="77777777" w:rsidTr="00DB7ECF">
        <w:trPr>
          <w:trHeight w:val="281"/>
          <w:jc w:val="center"/>
        </w:trPr>
        <w:tc>
          <w:tcPr>
            <w:tcW w:w="1234" w:type="dxa"/>
          </w:tcPr>
          <w:p w14:paraId="1DACACF9" w14:textId="77777777" w:rsidR="004A63A0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6ED06346" w14:textId="01ABEFC6" w:rsidR="004A63A0" w:rsidRDefault="004A63A0" w:rsidP="0080327A">
            <w:r>
              <w:t>0.458</w:t>
            </w:r>
          </w:p>
        </w:tc>
        <w:tc>
          <w:tcPr>
            <w:tcW w:w="1234" w:type="dxa"/>
          </w:tcPr>
          <w:p w14:paraId="04748BED" w14:textId="288E1BE2" w:rsidR="004A63A0" w:rsidRDefault="004A63A0" w:rsidP="0080327A">
            <w:r>
              <w:t>0.699</w:t>
            </w:r>
          </w:p>
        </w:tc>
        <w:tc>
          <w:tcPr>
            <w:tcW w:w="1234" w:type="dxa"/>
          </w:tcPr>
          <w:p w14:paraId="2AE96894" w14:textId="5C4A84D2" w:rsidR="004A63A0" w:rsidRDefault="004A63A0" w:rsidP="0080327A">
            <w:r>
              <w:t>1.034</w:t>
            </w:r>
          </w:p>
        </w:tc>
        <w:tc>
          <w:tcPr>
            <w:tcW w:w="1234" w:type="dxa"/>
          </w:tcPr>
          <w:p w14:paraId="0628B0CF" w14:textId="6F3DA4D5" w:rsidR="004A63A0" w:rsidRDefault="004A63A0" w:rsidP="0080327A">
            <w:r>
              <w:t>1.212</w:t>
            </w:r>
          </w:p>
        </w:tc>
      </w:tr>
      <w:tr w:rsidR="004A63A0" w14:paraId="1B48CF4D" w14:textId="77777777" w:rsidTr="00DB7ECF">
        <w:trPr>
          <w:trHeight w:val="281"/>
          <w:jc w:val="center"/>
        </w:trPr>
        <w:tc>
          <w:tcPr>
            <w:tcW w:w="1234" w:type="dxa"/>
          </w:tcPr>
          <w:p w14:paraId="261593B6" w14:textId="77777777" w:rsidR="004A63A0" w:rsidRPr="00E92C16" w:rsidRDefault="00C44FD8" w:rsidP="0080327A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234" w:type="dxa"/>
          </w:tcPr>
          <w:p w14:paraId="2310894B" w14:textId="4A2F78F1" w:rsidR="004A63A0" w:rsidRDefault="004A63A0" w:rsidP="0080327A">
            <w:r>
              <w:t>0.734</w:t>
            </w:r>
          </w:p>
        </w:tc>
        <w:tc>
          <w:tcPr>
            <w:tcW w:w="1234" w:type="dxa"/>
          </w:tcPr>
          <w:p w14:paraId="24D084DC" w14:textId="4B7D5AC8" w:rsidR="004A63A0" w:rsidRDefault="004A63A0" w:rsidP="0080327A">
            <w:r>
              <w:t>0.828</w:t>
            </w:r>
          </w:p>
        </w:tc>
        <w:tc>
          <w:tcPr>
            <w:tcW w:w="1234" w:type="dxa"/>
          </w:tcPr>
          <w:p w14:paraId="4514BD6E" w14:textId="44ADD829" w:rsidR="004A63A0" w:rsidRDefault="004A63A0" w:rsidP="0080327A">
            <w:r>
              <w:t>1.678</w:t>
            </w:r>
          </w:p>
        </w:tc>
        <w:tc>
          <w:tcPr>
            <w:tcW w:w="1234" w:type="dxa"/>
          </w:tcPr>
          <w:p w14:paraId="6E85BA4B" w14:textId="575DD081" w:rsidR="004A63A0" w:rsidRDefault="004A63A0" w:rsidP="0080327A">
            <w:r>
              <w:t>1.450</w:t>
            </w:r>
          </w:p>
        </w:tc>
      </w:tr>
    </w:tbl>
    <w:p w14:paraId="0CB82383" w14:textId="24D04558" w:rsidR="004A63A0" w:rsidRPr="008D0E7C" w:rsidRDefault="004A63A0">
      <w:r>
        <w:lastRenderedPageBreak/>
        <w:t xml:space="preserve">The Gibbs Sampling MCMC </w:t>
      </w:r>
      <w:r w:rsidR="004C1849">
        <w:t xml:space="preserve">has nearly the same means, while the standard deviations are a bit higher, or the precisions are a bit lower. This is because it is sampling from a conditional distribution rather than a single posterior distribution. </w:t>
      </w:r>
    </w:p>
    <w:sectPr w:rsidR="004A63A0" w:rsidRPr="008D0E7C" w:rsidSect="006911C7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4A40AA" w14:textId="77777777" w:rsidR="00C44FD8" w:rsidRDefault="00C44FD8" w:rsidP="00160F2C">
      <w:r>
        <w:separator/>
      </w:r>
    </w:p>
  </w:endnote>
  <w:endnote w:type="continuationSeparator" w:id="0">
    <w:p w14:paraId="6E564FA3" w14:textId="77777777" w:rsidR="00C44FD8" w:rsidRDefault="00C44FD8" w:rsidP="00160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yriad">
    <w:altName w:val="Cambria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4FE8D7" w14:textId="77777777" w:rsidR="00160F2C" w:rsidRDefault="00160F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A201FA" w14:textId="77777777" w:rsidR="00160F2C" w:rsidRDefault="00160F2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7B02BE" w14:textId="77777777" w:rsidR="00160F2C" w:rsidRDefault="00160F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A79A2F" w14:textId="77777777" w:rsidR="00C44FD8" w:rsidRDefault="00C44FD8" w:rsidP="00160F2C">
      <w:r>
        <w:separator/>
      </w:r>
    </w:p>
  </w:footnote>
  <w:footnote w:type="continuationSeparator" w:id="0">
    <w:p w14:paraId="0257607B" w14:textId="77777777" w:rsidR="00C44FD8" w:rsidRDefault="00C44FD8" w:rsidP="00160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D6A085" w14:textId="77777777" w:rsidR="00160F2C" w:rsidRDefault="00160F2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8E555C" w14:textId="5EA2D1BC" w:rsidR="00160F2C" w:rsidRDefault="00160F2C">
    <w:pPr>
      <w:pStyle w:val="Header"/>
    </w:pPr>
    <w:r>
      <w:t>CSI-674</w:t>
    </w:r>
    <w:r>
      <w:tab/>
    </w:r>
    <w:r>
      <w:tab/>
      <w:t>Jericho McLeod</w:t>
    </w:r>
  </w:p>
  <w:p w14:paraId="31C514F0" w14:textId="4AB960E2" w:rsidR="00160F2C" w:rsidRDefault="00160F2C">
    <w:pPr>
      <w:pStyle w:val="Header"/>
    </w:pPr>
    <w:r>
      <w:t>Assignment 8</w:t>
    </w:r>
    <w:r>
      <w:tab/>
    </w:r>
    <w:r>
      <w:tab/>
    </w:r>
    <w:r>
      <w:t>G00986513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B86CFE" w14:textId="77777777" w:rsidR="00160F2C" w:rsidRDefault="00160F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B15C65"/>
    <w:multiLevelType w:val="hybridMultilevel"/>
    <w:tmpl w:val="857C6F72"/>
    <w:lvl w:ilvl="0" w:tplc="3FCAB388">
      <w:start w:val="1"/>
      <w:numFmt w:val="bullet"/>
      <w:pStyle w:val="1IndentList"/>
      <w:lvlText w:val=""/>
      <w:lvlJc w:val="left"/>
      <w:pPr>
        <w:ind w:left="1080" w:hanging="360"/>
      </w:pPr>
      <w:rPr>
        <w:rFonts w:ascii="Symbol" w:hAnsi="Symbol" w:hint="default"/>
        <w:color w:val="4472C4" w:themeColor="accent1"/>
        <w:sz w:val="22"/>
        <w:szCs w:val="22"/>
      </w:rPr>
    </w:lvl>
    <w:lvl w:ilvl="1" w:tplc="EE943426">
      <w:start w:val="1"/>
      <w:numFmt w:val="bullet"/>
      <w:pStyle w:val="2indentedlist"/>
      <w:lvlText w:val=""/>
      <w:lvlJc w:val="left"/>
      <w:pPr>
        <w:ind w:left="1800" w:hanging="360"/>
      </w:pPr>
      <w:rPr>
        <w:rFonts w:ascii="Symbol" w:hAnsi="Symbol" w:hint="default"/>
        <w:color w:val="4472C4" w:themeColor="accent1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650"/>
    <w:rsid w:val="00160F2C"/>
    <w:rsid w:val="00167981"/>
    <w:rsid w:val="00297D1A"/>
    <w:rsid w:val="002E3F26"/>
    <w:rsid w:val="00317650"/>
    <w:rsid w:val="0035206D"/>
    <w:rsid w:val="00356321"/>
    <w:rsid w:val="00377F96"/>
    <w:rsid w:val="004A63A0"/>
    <w:rsid w:val="004C1849"/>
    <w:rsid w:val="005D735C"/>
    <w:rsid w:val="006911C7"/>
    <w:rsid w:val="007D0F04"/>
    <w:rsid w:val="007F32C8"/>
    <w:rsid w:val="00815D0E"/>
    <w:rsid w:val="008D0E7C"/>
    <w:rsid w:val="00C44FD8"/>
    <w:rsid w:val="00D3110C"/>
    <w:rsid w:val="00E92C16"/>
    <w:rsid w:val="00F21D54"/>
    <w:rsid w:val="00FC3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1ECA34"/>
  <w15:chartTrackingRefBased/>
  <w15:docId w15:val="{C15F2043-B21A-BE4B-98A6-3FA292CEA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qFormat/>
    <w:rsid w:val="00356321"/>
    <w:pPr>
      <w:spacing w:before="120" w:after="120"/>
    </w:pPr>
    <w:rPr>
      <w:rFonts w:asciiTheme="majorHAnsi" w:eastAsia="Times New Roman" w:hAnsiTheme="majorHAnsi" w:cs="Times New Roman"/>
      <w:noProof/>
      <w:color w:val="44546A" w:themeColor="text2"/>
      <w:sz w:val="21"/>
      <w:szCs w:val="21"/>
    </w:rPr>
  </w:style>
  <w:style w:type="paragraph" w:customStyle="1" w:styleId="2indentedlist">
    <w:name w:val="2 indented list"/>
    <w:basedOn w:val="Normal"/>
    <w:autoRedefine/>
    <w:qFormat/>
    <w:rsid w:val="00356321"/>
    <w:pPr>
      <w:numPr>
        <w:ilvl w:val="1"/>
        <w:numId w:val="3"/>
      </w:numPr>
      <w:spacing w:before="120" w:after="120"/>
    </w:pPr>
    <w:rPr>
      <w:rFonts w:asciiTheme="majorHAnsi" w:eastAsia="Times New Roman" w:hAnsiTheme="majorHAnsi" w:cs="Times New Roman"/>
      <w:noProof/>
      <w:color w:val="44546A" w:themeColor="text2"/>
      <w:sz w:val="21"/>
      <w:szCs w:val="21"/>
    </w:rPr>
  </w:style>
  <w:style w:type="paragraph" w:customStyle="1" w:styleId="1IndentList">
    <w:name w:val="1 Indent List"/>
    <w:basedOn w:val="Normal"/>
    <w:autoRedefine/>
    <w:qFormat/>
    <w:rsid w:val="00356321"/>
    <w:pPr>
      <w:numPr>
        <w:numId w:val="3"/>
      </w:numPr>
      <w:spacing w:before="120" w:after="120"/>
    </w:pPr>
    <w:rPr>
      <w:rFonts w:asciiTheme="majorHAnsi" w:eastAsia="Times New Roman" w:hAnsiTheme="majorHAnsi" w:cs="Times New Roman"/>
      <w:noProof/>
      <w:color w:val="44546A" w:themeColor="text2"/>
      <w:sz w:val="21"/>
      <w:szCs w:val="21"/>
    </w:rPr>
  </w:style>
  <w:style w:type="paragraph" w:customStyle="1" w:styleId="BodyRow">
    <w:name w:val="Body Row"/>
    <w:basedOn w:val="Normal"/>
    <w:autoRedefine/>
    <w:qFormat/>
    <w:rsid w:val="00356321"/>
    <w:pPr>
      <w:spacing w:before="120" w:after="120"/>
      <w:jc w:val="center"/>
    </w:pPr>
    <w:rPr>
      <w:rFonts w:ascii="Calibri" w:hAnsi="Calibri" w:cs="Calibri"/>
      <w:b/>
      <w:bCs/>
      <w:color w:val="171717" w:themeColor="background2" w:themeShade="1A"/>
      <w:sz w:val="21"/>
      <w:szCs w:val="21"/>
    </w:rPr>
  </w:style>
  <w:style w:type="paragraph" w:customStyle="1" w:styleId="BodyRow2ndcol">
    <w:name w:val="Body Row 2nd col"/>
    <w:basedOn w:val="Normal"/>
    <w:autoRedefine/>
    <w:qFormat/>
    <w:rsid w:val="00356321"/>
    <w:pPr>
      <w:spacing w:before="120" w:after="120"/>
      <w:jc w:val="center"/>
    </w:pPr>
    <w:rPr>
      <w:rFonts w:ascii="Calibri" w:hAnsi="Calibri" w:cs="Calibri"/>
      <w:color w:val="171717" w:themeColor="background2" w:themeShade="1A"/>
      <w:sz w:val="21"/>
      <w:szCs w:val="21"/>
    </w:rPr>
  </w:style>
  <w:style w:type="paragraph" w:customStyle="1" w:styleId="HeaderRowTemplate">
    <w:name w:val="Header Row Template"/>
    <w:basedOn w:val="Normal"/>
    <w:autoRedefine/>
    <w:qFormat/>
    <w:rsid w:val="00356321"/>
    <w:pPr>
      <w:spacing w:before="120" w:after="120"/>
      <w:jc w:val="center"/>
    </w:pPr>
    <w:rPr>
      <w:b/>
      <w:bCs/>
      <w:color w:val="FFFFFF" w:themeColor="background1"/>
      <w:sz w:val="22"/>
      <w:szCs w:val="22"/>
    </w:rPr>
  </w:style>
  <w:style w:type="paragraph" w:customStyle="1" w:styleId="BodyRow1stCol">
    <w:name w:val="Body Row 1st Col"/>
    <w:basedOn w:val="Normal"/>
    <w:autoRedefine/>
    <w:qFormat/>
    <w:rsid w:val="00356321"/>
    <w:pPr>
      <w:spacing w:before="120" w:after="120"/>
      <w:jc w:val="center"/>
    </w:pPr>
    <w:rPr>
      <w:rFonts w:ascii="myriad" w:hAnsi="myriad" w:cs="Arial"/>
      <w:b/>
      <w:bCs/>
      <w:color w:val="35383A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317650"/>
    <w:rPr>
      <w:color w:val="808080"/>
    </w:rPr>
  </w:style>
  <w:style w:type="table" w:styleId="TableGrid">
    <w:name w:val="Table Grid"/>
    <w:basedOn w:val="TableNormal"/>
    <w:uiPriority w:val="39"/>
    <w:rsid w:val="00E92C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0F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0F2C"/>
  </w:style>
  <w:style w:type="paragraph" w:styleId="Footer">
    <w:name w:val="footer"/>
    <w:basedOn w:val="Normal"/>
    <w:link w:val="FooterChar"/>
    <w:uiPriority w:val="99"/>
    <w:unhideWhenUsed/>
    <w:rsid w:val="00160F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0F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1061</Words>
  <Characters>6050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2020-04-18T21:17:00Z</dcterms:created>
  <dcterms:modified xsi:type="dcterms:W3CDTF">2020-04-18T23:57:00Z</dcterms:modified>
</cp:coreProperties>
</file>